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DAA1C2" w14:textId="77777777" w:rsidR="00632D39" w:rsidRPr="00DA7131" w:rsidRDefault="00632D39" w:rsidP="00D659B9">
      <w:pPr>
        <w:spacing w:after="0"/>
        <w:jc w:val="both"/>
        <w:rPr>
          <w:rFonts w:ascii="Sylfaen" w:hAnsi="Sylfaen" w:cs="Sylfaen"/>
          <w:i/>
          <w:sz w:val="24"/>
          <w:lang w:val="ka-GE"/>
        </w:rPr>
      </w:pPr>
    </w:p>
    <w:p w14:paraId="787C6F9B" w14:textId="77777777" w:rsidR="005705C5" w:rsidRPr="00D143DD" w:rsidRDefault="00042B60" w:rsidP="00D143DD">
      <w:pPr>
        <w:jc w:val="both"/>
        <w:rPr>
          <w:rFonts w:ascii="Sylfaen" w:hAnsi="Sylfaen"/>
          <w:b/>
          <w:sz w:val="24"/>
          <w:u w:val="single"/>
          <w:lang w:val="ka-GE"/>
        </w:rPr>
      </w:pPr>
      <w:r w:rsidRPr="00D143DD">
        <w:rPr>
          <w:rFonts w:ascii="Sylfaen" w:hAnsi="Sylfaen"/>
          <w:b/>
          <w:sz w:val="24"/>
          <w:u w:val="single"/>
          <w:lang w:val="ka-GE"/>
        </w:rPr>
        <w:t xml:space="preserve"> </w:t>
      </w:r>
      <w:r w:rsidR="005705C5" w:rsidRPr="00D143DD">
        <w:rPr>
          <w:rFonts w:ascii="Sylfaen" w:hAnsi="Sylfaen"/>
          <w:b/>
          <w:sz w:val="24"/>
          <w:u w:val="single"/>
          <w:lang w:val="ka-GE"/>
        </w:rPr>
        <w:t>ეპიდსიტუაცია</w:t>
      </w:r>
    </w:p>
    <w:p w14:paraId="58D28F3C" w14:textId="77777777" w:rsidR="005705C5" w:rsidRPr="00DA7131" w:rsidRDefault="005705C5" w:rsidP="00D659B9">
      <w:pPr>
        <w:jc w:val="both"/>
        <w:rPr>
          <w:rFonts w:ascii="Sylfaen" w:hAnsi="Sylfaen"/>
          <w:b/>
          <w:sz w:val="24"/>
          <w:u w:val="single"/>
          <w:lang w:val="ka-GE"/>
        </w:rPr>
      </w:pPr>
    </w:p>
    <w:p w14:paraId="20CDC970" w14:textId="77777777" w:rsidR="00C71B07" w:rsidRPr="00DA7131" w:rsidRDefault="00632D39" w:rsidP="00D659B9">
      <w:pPr>
        <w:jc w:val="both"/>
        <w:rPr>
          <w:rFonts w:ascii="Sylfaen" w:hAnsi="Sylfaen"/>
          <w:b/>
          <w:sz w:val="24"/>
          <w:u w:val="single"/>
          <w:lang w:val="ka-GE"/>
        </w:rPr>
      </w:pPr>
      <w:r w:rsidRPr="00DA7131">
        <w:rPr>
          <w:rFonts w:ascii="Sylfaen" w:hAnsi="Sylfaen"/>
          <w:b/>
          <w:sz w:val="24"/>
          <w:u w:val="single"/>
          <w:lang w:val="ka-GE"/>
        </w:rPr>
        <w:t>საქართველო</w:t>
      </w:r>
    </w:p>
    <w:p w14:paraId="11B5A2F6" w14:textId="4DAEA947" w:rsidR="00C745FA" w:rsidRPr="0080506E" w:rsidRDefault="00D96DEC" w:rsidP="00D659B9">
      <w:pPr>
        <w:jc w:val="both"/>
        <w:rPr>
          <w:rFonts w:ascii="Sylfaen" w:hAnsi="Sylfaen"/>
          <w:sz w:val="24"/>
          <w:lang w:val="ka-GE"/>
        </w:rPr>
      </w:pPr>
      <w:r>
        <w:rPr>
          <w:rFonts w:ascii="Sylfaen" w:hAnsi="Sylfaen"/>
          <w:sz w:val="24"/>
        </w:rPr>
        <w:t>23</w:t>
      </w:r>
      <w:r w:rsidR="001649B9">
        <w:rPr>
          <w:rFonts w:ascii="Sylfaen" w:hAnsi="Sylfaen"/>
          <w:sz w:val="24"/>
          <w:lang w:val="ka-GE"/>
        </w:rPr>
        <w:t xml:space="preserve"> აპრილის </w:t>
      </w:r>
      <w:r w:rsidR="00BE1603" w:rsidRPr="00DA7131">
        <w:rPr>
          <w:rFonts w:ascii="Sylfaen" w:hAnsi="Sylfaen"/>
          <w:sz w:val="24"/>
          <w:lang w:val="ka-GE"/>
        </w:rPr>
        <w:t xml:space="preserve">მონაცემებით (ბოლო 24 </w:t>
      </w:r>
      <w:r w:rsidR="00123412" w:rsidRPr="00DA7131">
        <w:rPr>
          <w:rFonts w:ascii="Sylfaen" w:hAnsi="Sylfaen"/>
          <w:sz w:val="24"/>
          <w:lang w:val="ka-GE"/>
        </w:rPr>
        <w:t>საათი) ლუგარში</w:t>
      </w:r>
      <w:r w:rsidR="00632D39" w:rsidRPr="00DA7131">
        <w:rPr>
          <w:rFonts w:ascii="Sylfaen" w:hAnsi="Sylfaen"/>
          <w:sz w:val="24"/>
          <w:lang w:val="ka-GE"/>
        </w:rPr>
        <w:t xml:space="preserve"> შევიდა</w:t>
      </w:r>
      <w:r w:rsidR="007175E8">
        <w:rPr>
          <w:rFonts w:ascii="Sylfaen" w:hAnsi="Sylfaen"/>
          <w:sz w:val="24"/>
        </w:rPr>
        <w:t xml:space="preserve"> </w:t>
      </w:r>
      <w:r w:rsidR="0080506E">
        <w:rPr>
          <w:rFonts w:ascii="Sylfaen" w:hAnsi="Sylfaen"/>
          <w:b/>
          <w:bCs/>
          <w:sz w:val="24"/>
          <w:u w:val="single"/>
          <w:lang w:val="ka-GE"/>
        </w:rPr>
        <w:t xml:space="preserve">402 ნიმუში </w:t>
      </w:r>
      <w:r w:rsidR="0080506E" w:rsidRPr="0080506E">
        <w:rPr>
          <w:rFonts w:ascii="Sylfaen" w:hAnsi="Sylfaen"/>
          <w:b/>
          <w:bCs/>
          <w:sz w:val="24"/>
          <w:lang w:val="ka-GE"/>
        </w:rPr>
        <w:t>აქედან 50 განმეორებით</w:t>
      </w:r>
      <w:r w:rsidR="00D339FD">
        <w:rPr>
          <w:rFonts w:ascii="Sylfaen" w:hAnsi="Sylfaen"/>
          <w:b/>
          <w:bCs/>
          <w:sz w:val="24"/>
          <w:u w:val="single"/>
        </w:rPr>
        <w:t xml:space="preserve"> </w:t>
      </w:r>
      <w:r w:rsidR="00123412">
        <w:rPr>
          <w:rFonts w:ascii="Sylfaen" w:hAnsi="Sylfaen"/>
          <w:b/>
          <w:sz w:val="24"/>
          <w:u w:val="single"/>
        </w:rPr>
        <w:t>(</w:t>
      </w:r>
      <w:r w:rsidR="00CA5D91" w:rsidRPr="00DA7131">
        <w:rPr>
          <w:rFonts w:ascii="Sylfaen" w:hAnsi="Sylfaen"/>
          <w:sz w:val="24"/>
          <w:lang w:val="ka-GE"/>
        </w:rPr>
        <w:t>თბილისი)</w:t>
      </w:r>
      <w:r w:rsidR="001F50D3" w:rsidRPr="00DA7131">
        <w:rPr>
          <w:rFonts w:ascii="Sylfaen" w:hAnsi="Sylfaen"/>
          <w:sz w:val="24"/>
          <w:lang w:val="ka-GE"/>
        </w:rPr>
        <w:t xml:space="preserve"> ქუთაისი</w:t>
      </w:r>
      <w:r w:rsidR="00A95864" w:rsidRPr="00DA7131">
        <w:rPr>
          <w:rFonts w:ascii="Sylfaen" w:hAnsi="Sylfaen"/>
          <w:sz w:val="24"/>
        </w:rPr>
        <w:t xml:space="preserve"> </w:t>
      </w:r>
      <w:r w:rsidR="0080506E">
        <w:rPr>
          <w:rFonts w:ascii="Sylfaen" w:hAnsi="Sylfaen"/>
          <w:b/>
          <w:sz w:val="24"/>
          <w:u w:val="single"/>
        </w:rPr>
        <w:t xml:space="preserve">168 ნიმუში </w:t>
      </w:r>
      <w:r w:rsidR="0080506E" w:rsidRPr="0080506E">
        <w:rPr>
          <w:rFonts w:ascii="Sylfaen" w:hAnsi="Sylfaen"/>
          <w:b/>
          <w:sz w:val="24"/>
        </w:rPr>
        <w:t>ერთი განმეორებითი</w:t>
      </w:r>
      <w:r w:rsidR="00287B05" w:rsidRPr="0080506E">
        <w:rPr>
          <w:rFonts w:ascii="Sylfaen" w:hAnsi="Sylfaen"/>
          <w:b/>
          <w:sz w:val="24"/>
        </w:rPr>
        <w:t>,</w:t>
      </w:r>
      <w:r w:rsidR="001F50D3" w:rsidRPr="00DA7131">
        <w:rPr>
          <w:rFonts w:ascii="Sylfaen" w:hAnsi="Sylfaen"/>
          <w:sz w:val="24"/>
          <w:lang w:val="ka-GE"/>
        </w:rPr>
        <w:t xml:space="preserve"> ბათუმი</w:t>
      </w:r>
      <w:r w:rsidR="001F50D3" w:rsidRPr="00DA7131">
        <w:rPr>
          <w:rFonts w:ascii="Sylfaen" w:hAnsi="Sylfaen"/>
          <w:b/>
          <w:sz w:val="24"/>
          <w:u w:val="single"/>
          <w:lang w:val="ka-GE"/>
        </w:rPr>
        <w:t xml:space="preserve"> </w:t>
      </w:r>
      <w:r w:rsidR="00D740E8">
        <w:rPr>
          <w:rFonts w:ascii="Sylfaen" w:hAnsi="Sylfaen"/>
          <w:b/>
          <w:sz w:val="24"/>
          <w:u w:val="single"/>
          <w:lang w:val="ka-GE"/>
        </w:rPr>
        <w:t>57</w:t>
      </w:r>
      <w:r w:rsidR="00123412" w:rsidRPr="00DA7131">
        <w:rPr>
          <w:rFonts w:ascii="Sylfaen" w:hAnsi="Sylfaen"/>
          <w:b/>
          <w:sz w:val="24"/>
          <w:u w:val="single"/>
        </w:rPr>
        <w:t xml:space="preserve">, </w:t>
      </w:r>
      <w:r w:rsidR="00123412" w:rsidRPr="00123412">
        <w:rPr>
          <w:rFonts w:ascii="Sylfaen" w:hAnsi="Sylfaen"/>
          <w:bCs/>
          <w:sz w:val="24"/>
        </w:rPr>
        <w:t>ცენტრალური</w:t>
      </w:r>
      <w:r w:rsidR="00B42A45" w:rsidRPr="00DA7131">
        <w:rPr>
          <w:rFonts w:ascii="Sylfaen" w:hAnsi="Sylfaen"/>
          <w:sz w:val="24"/>
          <w:lang w:val="ka-GE"/>
        </w:rPr>
        <w:t xml:space="preserve"> ინფექციური საავადმყოფო </w:t>
      </w:r>
      <w:r w:rsidR="0080506E">
        <w:rPr>
          <w:rFonts w:ascii="Sylfaen" w:hAnsi="Sylfaen"/>
          <w:b/>
          <w:sz w:val="24"/>
          <w:u w:val="single"/>
        </w:rPr>
        <w:t>44</w:t>
      </w:r>
      <w:r w:rsidR="0080506E">
        <w:rPr>
          <w:rFonts w:ascii="Sylfaen" w:hAnsi="Sylfaen"/>
          <w:sz w:val="24"/>
          <w:lang w:val="ka-GE"/>
        </w:rPr>
        <w:t xml:space="preserve"> </w:t>
      </w:r>
      <w:r w:rsidR="001F50D3" w:rsidRPr="00DA7131">
        <w:rPr>
          <w:rFonts w:ascii="Sylfaen" w:hAnsi="Sylfaen"/>
          <w:sz w:val="24"/>
          <w:lang w:val="ka-GE"/>
        </w:rPr>
        <w:t>ნიმუში</w:t>
      </w:r>
      <w:r w:rsidR="0080506E">
        <w:rPr>
          <w:rFonts w:ascii="Sylfaen" w:hAnsi="Sylfaen"/>
          <w:sz w:val="24"/>
          <w:lang w:val="ka-GE"/>
        </w:rPr>
        <w:t xml:space="preserve"> 20 განმეორებითი </w:t>
      </w:r>
      <w:r w:rsidR="00CF4330">
        <w:rPr>
          <w:rFonts w:ascii="Sylfaen" w:hAnsi="Sylfaen"/>
          <w:sz w:val="24"/>
          <w:lang w:val="ka-GE"/>
        </w:rPr>
        <w:t>კლინიკა ნეოლაბი</w:t>
      </w:r>
      <w:r w:rsidR="00B93FB9">
        <w:rPr>
          <w:rFonts w:ascii="Sylfaen" w:hAnsi="Sylfaen"/>
          <w:sz w:val="24"/>
          <w:lang w:val="ka-GE"/>
        </w:rPr>
        <w:t xml:space="preserve"> </w:t>
      </w:r>
      <w:r w:rsidR="0080506E">
        <w:rPr>
          <w:rFonts w:ascii="Sylfaen" w:hAnsi="Sylfaen"/>
          <w:b/>
          <w:sz w:val="24"/>
        </w:rPr>
        <w:t xml:space="preserve">26 ნიმუში 2 განმეორებითი </w:t>
      </w:r>
      <w:r w:rsidR="00CF4330">
        <w:rPr>
          <w:rFonts w:ascii="Sylfaen" w:hAnsi="Sylfaen"/>
          <w:sz w:val="24"/>
          <w:lang w:val="ka-GE"/>
        </w:rPr>
        <w:t xml:space="preserve"> </w:t>
      </w:r>
      <w:r w:rsidR="001F50D3" w:rsidRPr="00DA7131">
        <w:rPr>
          <w:rFonts w:ascii="Sylfaen" w:hAnsi="Sylfaen"/>
          <w:sz w:val="24"/>
          <w:lang w:val="ka-GE"/>
        </w:rPr>
        <w:t xml:space="preserve">სულ </w:t>
      </w:r>
      <w:r w:rsidR="0080506E" w:rsidRPr="0080506E">
        <w:rPr>
          <w:rFonts w:ascii="Sylfaen" w:hAnsi="Sylfaen"/>
          <w:b/>
          <w:sz w:val="24"/>
          <w:u w:val="single"/>
          <w:lang w:val="ka-GE"/>
        </w:rPr>
        <w:t>697</w:t>
      </w:r>
      <w:r w:rsidR="0080506E">
        <w:rPr>
          <w:rFonts w:ascii="Sylfaen" w:hAnsi="Sylfaen"/>
          <w:sz w:val="24"/>
          <w:lang w:val="ka-GE"/>
        </w:rPr>
        <w:t xml:space="preserve"> აქედან </w:t>
      </w:r>
      <w:r w:rsidR="00D740E8">
        <w:rPr>
          <w:rFonts w:ascii="Sylfaen" w:hAnsi="Sylfaen"/>
          <w:b/>
          <w:bCs/>
          <w:sz w:val="24"/>
          <w:u w:val="single"/>
        </w:rPr>
        <w:t>624</w:t>
      </w:r>
      <w:r w:rsidR="0080506E">
        <w:rPr>
          <w:rFonts w:ascii="Sylfaen" w:hAnsi="Sylfaen"/>
          <w:b/>
          <w:bCs/>
          <w:sz w:val="24"/>
          <w:u w:val="single"/>
          <w:lang w:val="ka-GE"/>
        </w:rPr>
        <w:t xml:space="preserve"> პირველადი ნიმუში </w:t>
      </w:r>
    </w:p>
    <w:p w14:paraId="00395F9C" w14:textId="6898A4E7" w:rsidR="00632D39" w:rsidRPr="00DA7131" w:rsidRDefault="00632D39" w:rsidP="00D659B9">
      <w:pPr>
        <w:jc w:val="both"/>
        <w:rPr>
          <w:rFonts w:ascii="Sylfaen" w:hAnsi="Sylfaen"/>
          <w:sz w:val="24"/>
          <w:lang w:val="ka-GE"/>
        </w:rPr>
      </w:pPr>
      <w:r w:rsidRPr="00DA7131">
        <w:rPr>
          <w:rFonts w:ascii="Sylfaen" w:hAnsi="Sylfaen"/>
          <w:sz w:val="24"/>
          <w:lang w:val="ka-GE"/>
        </w:rPr>
        <w:t>სულ ჯამში ამ 30.01.2020 დან დღემდე</w:t>
      </w:r>
      <w:r w:rsidRPr="00DA7131">
        <w:rPr>
          <w:rFonts w:ascii="Sylfaen" w:hAnsi="Sylfaen"/>
          <w:sz w:val="24"/>
        </w:rPr>
        <w:t xml:space="preserve"> </w:t>
      </w:r>
      <w:r w:rsidRPr="00DA7131">
        <w:rPr>
          <w:rFonts w:ascii="Sylfaen" w:hAnsi="Sylfaen"/>
          <w:sz w:val="24"/>
          <w:lang w:val="ka-GE"/>
        </w:rPr>
        <w:t xml:space="preserve">  გატესტილია </w:t>
      </w:r>
      <w:r w:rsidR="00DF18FA">
        <w:rPr>
          <w:rFonts w:ascii="Sylfaen" w:hAnsi="Sylfaen"/>
          <w:b/>
          <w:sz w:val="24"/>
          <w:u w:val="single"/>
        </w:rPr>
        <w:t xml:space="preserve">8 </w:t>
      </w:r>
      <w:r w:rsidR="00D740E8">
        <w:rPr>
          <w:rFonts w:ascii="Sylfaen" w:hAnsi="Sylfaen"/>
          <w:b/>
          <w:sz w:val="24"/>
          <w:u w:val="single"/>
        </w:rPr>
        <w:t>999</w:t>
      </w:r>
      <w:r w:rsidR="00155C3B">
        <w:rPr>
          <w:rFonts w:ascii="Sylfaen" w:hAnsi="Sylfaen"/>
          <w:b/>
          <w:sz w:val="24"/>
          <w:u w:val="single"/>
        </w:rPr>
        <w:t xml:space="preserve"> </w:t>
      </w:r>
      <w:r w:rsidRPr="00DA7131">
        <w:rPr>
          <w:rFonts w:ascii="Sylfaen" w:hAnsi="Sylfaen"/>
          <w:sz w:val="24"/>
          <w:lang w:val="ka-GE"/>
        </w:rPr>
        <w:t>შესაძლო შემთხვევის</w:t>
      </w:r>
      <w:r w:rsidR="00A46917">
        <w:rPr>
          <w:rFonts w:ascii="Sylfaen" w:hAnsi="Sylfaen"/>
          <w:sz w:val="24"/>
          <w:lang w:val="ka-GE"/>
        </w:rPr>
        <w:t xml:space="preserve"> პირველადი</w:t>
      </w:r>
      <w:r w:rsidRPr="00DA7131">
        <w:rPr>
          <w:rFonts w:ascii="Sylfaen" w:hAnsi="Sylfaen"/>
          <w:sz w:val="24"/>
          <w:lang w:val="ka-GE"/>
        </w:rPr>
        <w:t xml:space="preserve"> ნიმუში</w:t>
      </w:r>
      <w:r w:rsidR="00A46917">
        <w:rPr>
          <w:rFonts w:ascii="Sylfaen" w:hAnsi="Sylfaen"/>
          <w:sz w:val="24"/>
          <w:lang w:val="ka-GE"/>
        </w:rPr>
        <w:t>.</w:t>
      </w:r>
    </w:p>
    <w:p w14:paraId="3415858A" w14:textId="11C1695D" w:rsidR="00D2219C" w:rsidRPr="00DA7131" w:rsidRDefault="00D2219C" w:rsidP="00D659B9">
      <w:pPr>
        <w:jc w:val="both"/>
        <w:rPr>
          <w:rFonts w:ascii="Sylfaen" w:hAnsi="Sylfaen"/>
          <w:sz w:val="24"/>
          <w:lang w:val="ka-GE"/>
        </w:rPr>
      </w:pPr>
      <w:r w:rsidRPr="00DA7131">
        <w:rPr>
          <w:rFonts w:ascii="Sylfaen" w:hAnsi="Sylfaen"/>
          <w:sz w:val="24"/>
          <w:lang w:val="ka-GE"/>
        </w:rPr>
        <w:t xml:space="preserve">ლაბორატორიის დატვირთვა  30.01.2020 დან შეადგენს </w:t>
      </w:r>
      <w:r w:rsidR="00D740E8">
        <w:rPr>
          <w:rFonts w:ascii="Sylfaen" w:hAnsi="Sylfaen"/>
          <w:b/>
          <w:sz w:val="24"/>
          <w:u w:val="single"/>
        </w:rPr>
        <w:t xml:space="preserve">9 585 </w:t>
      </w:r>
      <w:r w:rsidR="000B203E">
        <w:rPr>
          <w:rFonts w:ascii="Sylfaen" w:hAnsi="Sylfaen"/>
          <w:b/>
          <w:sz w:val="24"/>
          <w:u w:val="single"/>
        </w:rPr>
        <w:t xml:space="preserve"> </w:t>
      </w:r>
      <w:r w:rsidR="003D0EA4">
        <w:rPr>
          <w:rFonts w:ascii="Sylfaen" w:hAnsi="Sylfaen"/>
          <w:b/>
          <w:sz w:val="24"/>
          <w:u w:val="single"/>
        </w:rPr>
        <w:t xml:space="preserve"> </w:t>
      </w:r>
      <w:r w:rsidR="00DA4427" w:rsidRPr="00DA7131">
        <w:rPr>
          <w:rFonts w:ascii="Sylfaen" w:hAnsi="Sylfaen"/>
          <w:b/>
          <w:sz w:val="24"/>
          <w:lang w:val="ka-GE"/>
        </w:rPr>
        <w:t>ნიმუშს</w:t>
      </w:r>
      <w:r w:rsidRPr="00DA7131">
        <w:rPr>
          <w:rFonts w:ascii="Sylfaen" w:hAnsi="Sylfaen"/>
          <w:b/>
          <w:sz w:val="24"/>
          <w:lang w:val="ka-GE"/>
        </w:rPr>
        <w:t xml:space="preserve"> </w:t>
      </w:r>
      <w:r w:rsidR="00DA4427" w:rsidRPr="00DA7131">
        <w:rPr>
          <w:rFonts w:ascii="Sylfaen" w:hAnsi="Sylfaen"/>
          <w:b/>
          <w:sz w:val="24"/>
          <w:lang w:val="ka-GE"/>
        </w:rPr>
        <w:t xml:space="preserve">- </w:t>
      </w:r>
      <w:r w:rsidRPr="00DA7131">
        <w:rPr>
          <w:rFonts w:ascii="Sylfaen" w:hAnsi="Sylfaen"/>
          <w:sz w:val="24"/>
          <w:lang w:val="ka-GE"/>
        </w:rPr>
        <w:t>(შესაძლო, განმეორებითი ნიმუშები)</w:t>
      </w:r>
    </w:p>
    <w:p w14:paraId="101B26DD" w14:textId="51083C82" w:rsidR="00FB2446" w:rsidRDefault="00805C2F" w:rsidP="002213A1">
      <w:pPr>
        <w:jc w:val="both"/>
        <w:rPr>
          <w:rFonts w:ascii="Sylfaen" w:hAnsi="Sylfaen"/>
          <w:sz w:val="24"/>
        </w:rPr>
      </w:pPr>
      <w:r w:rsidRPr="00DA7131">
        <w:rPr>
          <w:rFonts w:ascii="Sylfaen" w:hAnsi="Sylfaen"/>
          <w:b/>
          <w:sz w:val="24"/>
          <w:lang w:val="ka-GE"/>
        </w:rPr>
        <w:t>დადასტურებული</w:t>
      </w:r>
      <w:r w:rsidR="00213366" w:rsidRPr="00DA7131">
        <w:rPr>
          <w:rFonts w:ascii="Sylfaen" w:hAnsi="Sylfaen"/>
          <w:b/>
          <w:sz w:val="24"/>
          <w:lang w:val="ka-GE"/>
        </w:rPr>
        <w:t xml:space="preserve"> </w:t>
      </w:r>
      <w:r w:rsidR="00F62A38">
        <w:rPr>
          <w:rFonts w:ascii="Sylfaen" w:hAnsi="Sylfaen"/>
          <w:b/>
          <w:sz w:val="24"/>
        </w:rPr>
        <w:t>4</w:t>
      </w:r>
      <w:r w:rsidR="00D96DEC">
        <w:rPr>
          <w:rFonts w:ascii="Sylfaen" w:hAnsi="Sylfaen"/>
          <w:b/>
          <w:sz w:val="24"/>
        </w:rPr>
        <w:t>20</w:t>
      </w:r>
      <w:r w:rsidR="00F27332">
        <w:rPr>
          <w:rFonts w:ascii="Sylfaen" w:hAnsi="Sylfaen"/>
          <w:b/>
          <w:sz w:val="24"/>
        </w:rPr>
        <w:t xml:space="preserve"> </w:t>
      </w:r>
      <w:r w:rsidR="00123C7D" w:rsidRPr="00DA7131">
        <w:rPr>
          <w:rFonts w:ascii="Sylfaen" w:hAnsi="Sylfaen"/>
          <w:b/>
          <w:sz w:val="24"/>
        </w:rPr>
        <w:t xml:space="preserve"> </w:t>
      </w:r>
      <w:r w:rsidRPr="00DA7131">
        <w:rPr>
          <w:rFonts w:ascii="Sylfaen" w:hAnsi="Sylfaen"/>
          <w:b/>
          <w:sz w:val="24"/>
          <w:lang w:val="ka-GE"/>
        </w:rPr>
        <w:t>შემთხვევა</w:t>
      </w:r>
      <w:r w:rsidR="005705C5" w:rsidRPr="00DA7131">
        <w:rPr>
          <w:rFonts w:ascii="Sylfaen" w:hAnsi="Sylfaen"/>
          <w:b/>
          <w:sz w:val="24"/>
          <w:lang w:val="ka-GE"/>
        </w:rPr>
        <w:t>.</w:t>
      </w:r>
      <w:r w:rsidR="005705C5" w:rsidRPr="00DA7131">
        <w:rPr>
          <w:rFonts w:ascii="Sylfaen" w:hAnsi="Sylfaen"/>
          <w:sz w:val="24"/>
          <w:lang w:val="ka-GE"/>
        </w:rPr>
        <w:t xml:space="preserve"> </w:t>
      </w:r>
      <w:r w:rsidR="00F32247">
        <w:rPr>
          <w:rFonts w:ascii="Sylfaen" w:hAnsi="Sylfaen"/>
          <w:sz w:val="24"/>
        </w:rPr>
        <w:t xml:space="preserve"> </w:t>
      </w:r>
    </w:p>
    <w:p w14:paraId="153B5AF8" w14:textId="707DB59D" w:rsidR="00F32247" w:rsidRPr="00E440C4" w:rsidRDefault="00F32247" w:rsidP="002213A1">
      <w:pPr>
        <w:jc w:val="both"/>
        <w:rPr>
          <w:rFonts w:ascii="Sylfaen" w:hAnsi="Sylfaen"/>
          <w:sz w:val="24"/>
          <w:lang w:val="ka-GE"/>
        </w:rPr>
      </w:pPr>
      <w:r>
        <w:rPr>
          <w:rFonts w:ascii="Sylfaen" w:hAnsi="Sylfaen"/>
          <w:sz w:val="24"/>
          <w:lang w:val="ka-GE"/>
        </w:rPr>
        <w:t>ახალ</w:t>
      </w:r>
      <w:r w:rsidR="00653153">
        <w:rPr>
          <w:rFonts w:ascii="Sylfaen" w:hAnsi="Sylfaen"/>
          <w:sz w:val="24"/>
          <w:lang w:val="ka-GE"/>
        </w:rPr>
        <w:t>ი</w:t>
      </w:r>
      <w:r>
        <w:rPr>
          <w:rFonts w:ascii="Sylfaen" w:hAnsi="Sylfaen"/>
          <w:sz w:val="24"/>
          <w:lang w:val="ka-GE"/>
        </w:rPr>
        <w:t xml:space="preserve"> დადასტურებულ</w:t>
      </w:r>
      <w:r w:rsidR="00653153">
        <w:rPr>
          <w:rFonts w:ascii="Sylfaen" w:hAnsi="Sylfaen"/>
          <w:sz w:val="24"/>
          <w:lang w:val="ka-GE"/>
        </w:rPr>
        <w:t>ი</w:t>
      </w:r>
      <w:r>
        <w:rPr>
          <w:rFonts w:ascii="Sylfaen" w:hAnsi="Sylfaen"/>
          <w:sz w:val="24"/>
          <w:lang w:val="ka-GE"/>
        </w:rPr>
        <w:t xml:space="preserve"> </w:t>
      </w:r>
      <w:r w:rsidR="00D96DEC">
        <w:rPr>
          <w:rFonts w:ascii="Sylfaen" w:hAnsi="Sylfaen"/>
          <w:sz w:val="24"/>
        </w:rPr>
        <w:t>9</w:t>
      </w:r>
      <w:r w:rsidR="00FB1C7C">
        <w:rPr>
          <w:rFonts w:ascii="Sylfaen" w:hAnsi="Sylfaen"/>
          <w:sz w:val="24"/>
          <w:lang w:val="ka-GE"/>
        </w:rPr>
        <w:t xml:space="preserve"> </w:t>
      </w:r>
      <w:r>
        <w:rPr>
          <w:rFonts w:ascii="Sylfaen" w:hAnsi="Sylfaen"/>
          <w:sz w:val="24"/>
          <w:lang w:val="ka-GE"/>
        </w:rPr>
        <w:t>შემთხვევა</w:t>
      </w:r>
      <w:r w:rsidR="00653153">
        <w:rPr>
          <w:rFonts w:ascii="Sylfaen" w:hAnsi="Sylfaen"/>
          <w:sz w:val="24"/>
          <w:lang w:val="ka-GE"/>
        </w:rPr>
        <w:t>ა.</w:t>
      </w:r>
      <w:r w:rsidR="00F62A38">
        <w:rPr>
          <w:rFonts w:ascii="Sylfaen" w:hAnsi="Sylfaen"/>
          <w:sz w:val="24"/>
        </w:rPr>
        <w:t xml:space="preserve"> </w:t>
      </w:r>
      <w:r w:rsidR="00F62A38">
        <w:rPr>
          <w:rFonts w:ascii="Sylfaen" w:hAnsi="Sylfaen"/>
          <w:sz w:val="24"/>
          <w:lang w:val="ka-GE"/>
        </w:rPr>
        <w:t xml:space="preserve">აქედან </w:t>
      </w:r>
      <w:r w:rsidR="00E440C4">
        <w:rPr>
          <w:rFonts w:ascii="Sylfaen" w:hAnsi="Sylfaen"/>
          <w:sz w:val="24"/>
        </w:rPr>
        <w:t xml:space="preserve"> </w:t>
      </w:r>
      <w:r w:rsidR="00E440C4">
        <w:rPr>
          <w:rFonts w:ascii="Sylfaen" w:hAnsi="Sylfaen"/>
          <w:sz w:val="24"/>
          <w:lang w:val="ka-GE"/>
        </w:rPr>
        <w:t>ორი თავდაცვის საინჟინრო განყოფილებასთან კავშირში, ორი ბოლნის</w:t>
      </w:r>
      <w:r w:rsidR="00653153">
        <w:rPr>
          <w:rFonts w:ascii="Sylfaen" w:hAnsi="Sylfaen"/>
          <w:sz w:val="24"/>
          <w:lang w:val="ka-GE"/>
        </w:rPr>
        <w:t>თან</w:t>
      </w:r>
      <w:r w:rsidR="00E440C4">
        <w:rPr>
          <w:rFonts w:ascii="Sylfaen" w:hAnsi="Sylfaen"/>
          <w:sz w:val="24"/>
          <w:lang w:val="ka-GE"/>
        </w:rPr>
        <w:t>, 2 ბათუმი</w:t>
      </w:r>
      <w:r w:rsidR="00653153">
        <w:rPr>
          <w:rFonts w:ascii="Sylfaen" w:hAnsi="Sylfaen"/>
          <w:sz w:val="24"/>
          <w:lang w:val="ka-GE"/>
        </w:rPr>
        <w:t>,</w:t>
      </w:r>
      <w:r w:rsidR="00E440C4">
        <w:rPr>
          <w:rFonts w:ascii="Sylfaen" w:hAnsi="Sylfaen"/>
          <w:sz w:val="24"/>
          <w:lang w:val="ka-GE"/>
        </w:rPr>
        <w:t xml:space="preserve"> აქედან ერთი ექთანი</w:t>
      </w:r>
      <w:r w:rsidR="00653153">
        <w:rPr>
          <w:rFonts w:ascii="Sylfaen" w:hAnsi="Sylfaen"/>
          <w:sz w:val="24"/>
          <w:lang w:val="ka-GE"/>
        </w:rPr>
        <w:t>,</w:t>
      </w:r>
      <w:r w:rsidR="00E440C4">
        <w:rPr>
          <w:rFonts w:ascii="Sylfaen" w:hAnsi="Sylfaen"/>
          <w:sz w:val="24"/>
          <w:lang w:val="ka-GE"/>
        </w:rPr>
        <w:t xml:space="preserve"> ერთი მოგზაურობის ისტორიით თურქეთში, ერთ</w:t>
      </w:r>
      <w:r w:rsidR="00653153">
        <w:rPr>
          <w:rFonts w:ascii="Sylfaen" w:hAnsi="Sylfaen"/>
          <w:sz w:val="24"/>
          <w:lang w:val="ka-GE"/>
        </w:rPr>
        <w:t>ი</w:t>
      </w:r>
      <w:r w:rsidR="00E440C4">
        <w:rPr>
          <w:rFonts w:ascii="Sylfaen" w:hAnsi="Sylfaen"/>
          <w:sz w:val="24"/>
          <w:lang w:val="ka-GE"/>
        </w:rPr>
        <w:t xml:space="preserve"> დადასტურებულ შემთხვევასთან კონტაქტი, ერთი უცნობი წყარო, ერთი ბორჯომის შემთხვევა, რომელიც კვლევაშია.</w:t>
      </w:r>
    </w:p>
    <w:p w14:paraId="558C66F9" w14:textId="3A4C198E" w:rsidR="001B7BC1" w:rsidRDefault="00862197" w:rsidP="00B97CB9">
      <w:pPr>
        <w:jc w:val="both"/>
        <w:rPr>
          <w:rFonts w:ascii="Sylfaen" w:hAnsi="Sylfaen"/>
          <w:sz w:val="24"/>
        </w:rPr>
      </w:pPr>
      <w:r>
        <w:rPr>
          <w:rFonts w:ascii="Sylfaen" w:hAnsi="Sylfaen"/>
          <w:sz w:val="24"/>
          <w:lang w:val="ka-GE"/>
        </w:rPr>
        <w:t>გამოჯანმრთელდა</w:t>
      </w:r>
      <w:r w:rsidR="004A3F0C">
        <w:rPr>
          <w:rFonts w:ascii="Sylfaen" w:hAnsi="Sylfaen"/>
          <w:sz w:val="24"/>
          <w:lang w:val="ka-GE"/>
        </w:rPr>
        <w:t xml:space="preserve"> </w:t>
      </w:r>
      <w:r w:rsidR="00D96DEC">
        <w:rPr>
          <w:rFonts w:ascii="Sylfaen" w:hAnsi="Sylfaen"/>
          <w:sz w:val="24"/>
        </w:rPr>
        <w:t>107</w:t>
      </w:r>
    </w:p>
    <w:p w14:paraId="5812E2C1" w14:textId="0C9BE9A9" w:rsidR="00FB1C7C" w:rsidRPr="00F62A38" w:rsidRDefault="00FB1C7C" w:rsidP="00B97CB9">
      <w:pPr>
        <w:jc w:val="both"/>
        <w:rPr>
          <w:rFonts w:ascii="Sylfaen" w:hAnsi="Sylfaen"/>
          <w:b/>
          <w:bCs/>
          <w:sz w:val="24"/>
          <w:u w:val="single"/>
        </w:rPr>
      </w:pPr>
      <w:r>
        <w:rPr>
          <w:rFonts w:ascii="Sylfaen" w:hAnsi="Sylfaen"/>
          <w:sz w:val="24"/>
          <w:lang w:val="ka-GE"/>
        </w:rPr>
        <w:t>სიკვდილი</w:t>
      </w:r>
      <w:r w:rsidR="0073460F">
        <w:rPr>
          <w:rFonts w:ascii="Sylfaen" w:hAnsi="Sylfaen"/>
          <w:sz w:val="24"/>
          <w:lang w:val="ka-GE"/>
        </w:rPr>
        <w:t xml:space="preserve"> </w:t>
      </w:r>
      <w:r w:rsidR="00F62A38">
        <w:rPr>
          <w:rFonts w:ascii="Sylfaen" w:hAnsi="Sylfaen"/>
          <w:sz w:val="24"/>
          <w:lang w:val="ka-GE"/>
        </w:rPr>
        <w:t>5</w:t>
      </w:r>
    </w:p>
    <w:p w14:paraId="69A88C86" w14:textId="1EB60855" w:rsidR="001066E5" w:rsidRPr="00906DD8" w:rsidRDefault="00EF0278" w:rsidP="00D96DEC">
      <w:pPr>
        <w:tabs>
          <w:tab w:val="left" w:pos="7110"/>
        </w:tabs>
        <w:ind w:left="-90" w:hanging="540"/>
        <w:jc w:val="both"/>
        <w:rPr>
          <w:rFonts w:ascii="Sylfaen" w:hAnsi="Sylfaen"/>
          <w:b/>
          <w:bCs/>
          <w:sz w:val="24"/>
          <w:u w:val="single"/>
        </w:rPr>
      </w:pPr>
      <w:r w:rsidRPr="00F27332">
        <w:rPr>
          <w:noProof/>
          <w:sz w:val="16"/>
        </w:rPr>
        <w:lastRenderedPageBreak/>
        <w:drawing>
          <wp:inline distT="0" distB="0" distL="0" distR="0" wp14:anchorId="65A444CA" wp14:editId="6DB2E969">
            <wp:extent cx="7639050" cy="4261485"/>
            <wp:effectExtent l="0" t="0" r="0" b="5715"/>
            <wp:docPr id="1" name="Chart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0022F5AF" w14:textId="0E7D6306" w:rsidR="00E440C4" w:rsidRDefault="00D740E8" w:rsidP="00620F03">
      <w:pPr>
        <w:tabs>
          <w:tab w:val="left" w:pos="3150"/>
        </w:tabs>
        <w:jc w:val="both"/>
        <w:rPr>
          <w:rFonts w:ascii="Sylfaen" w:hAnsi="Sylfaen"/>
          <w:bCs/>
          <w:sz w:val="24"/>
          <w:lang w:val="ka-GE"/>
        </w:rPr>
      </w:pPr>
      <w:r>
        <w:rPr>
          <w:noProof/>
        </w:rPr>
        <w:drawing>
          <wp:inline distT="0" distB="0" distL="0" distR="0" wp14:anchorId="24085E74" wp14:editId="19F98F28">
            <wp:extent cx="7010400" cy="3536950"/>
            <wp:effectExtent l="0" t="0" r="0" b="635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bl>
      <w:tblPr>
        <w:tblpPr w:leftFromText="180" w:rightFromText="180" w:vertAnchor="text" w:tblpX="-640" w:tblpY="50"/>
        <w:tblW w:w="12035" w:type="dxa"/>
        <w:tblLayout w:type="fixed"/>
        <w:tblLook w:val="04A0" w:firstRow="1" w:lastRow="0" w:firstColumn="1" w:lastColumn="0" w:noHBand="0" w:noVBand="1"/>
      </w:tblPr>
      <w:tblGrid>
        <w:gridCol w:w="935"/>
        <w:gridCol w:w="726"/>
        <w:gridCol w:w="1129"/>
        <w:gridCol w:w="1199"/>
        <w:gridCol w:w="1130"/>
        <w:gridCol w:w="1270"/>
        <w:gridCol w:w="1130"/>
        <w:gridCol w:w="1199"/>
        <w:gridCol w:w="1130"/>
        <w:gridCol w:w="1058"/>
        <w:gridCol w:w="1129"/>
      </w:tblGrid>
      <w:tr w:rsidR="00D740E8" w:rsidRPr="00D740E8" w14:paraId="5C00EAB4" w14:textId="77777777" w:rsidTr="00D740E8">
        <w:trPr>
          <w:trHeight w:val="269"/>
        </w:trPr>
        <w:tc>
          <w:tcPr>
            <w:tcW w:w="935" w:type="dxa"/>
            <w:tcBorders>
              <w:top w:val="single" w:sz="4" w:space="0" w:color="auto"/>
              <w:left w:val="single" w:sz="4" w:space="0" w:color="auto"/>
              <w:bottom w:val="single" w:sz="4" w:space="0" w:color="auto"/>
              <w:right w:val="single" w:sz="4" w:space="0" w:color="auto"/>
            </w:tcBorders>
            <w:shd w:val="clear" w:color="auto" w:fill="auto"/>
            <w:hideMark/>
          </w:tcPr>
          <w:p w14:paraId="20536ED8" w14:textId="77777777" w:rsidR="00D740E8" w:rsidRPr="00D740E8" w:rsidRDefault="00D740E8" w:rsidP="00D740E8">
            <w:pPr>
              <w:spacing w:after="0" w:line="240" w:lineRule="auto"/>
              <w:rPr>
                <w:rFonts w:ascii="Sylfaen" w:eastAsia="Times New Roman" w:hAnsi="Sylfaen" w:cs="Calibri"/>
                <w:color w:val="000000"/>
                <w:sz w:val="18"/>
                <w:szCs w:val="24"/>
                <w:lang w:val="ka-GE"/>
              </w:rPr>
            </w:pPr>
            <w:r w:rsidRPr="00D740E8">
              <w:rPr>
                <w:rFonts w:ascii="Sylfaen" w:eastAsia="Times New Roman" w:hAnsi="Sylfaen" w:cs="Calibri"/>
                <w:color w:val="000000"/>
                <w:sz w:val="18"/>
                <w:szCs w:val="24"/>
                <w:lang w:val="ka-GE"/>
              </w:rPr>
              <w:t> </w:t>
            </w:r>
          </w:p>
        </w:tc>
        <w:tc>
          <w:tcPr>
            <w:tcW w:w="1855" w:type="dxa"/>
            <w:gridSpan w:val="2"/>
            <w:tcBorders>
              <w:top w:val="single" w:sz="4" w:space="0" w:color="auto"/>
              <w:left w:val="nil"/>
              <w:bottom w:val="single" w:sz="4" w:space="0" w:color="auto"/>
              <w:right w:val="single" w:sz="4" w:space="0" w:color="auto"/>
            </w:tcBorders>
            <w:shd w:val="clear" w:color="auto" w:fill="auto"/>
            <w:hideMark/>
          </w:tcPr>
          <w:p w14:paraId="3BD01116" w14:textId="77777777" w:rsidR="00D740E8" w:rsidRPr="00D740E8" w:rsidRDefault="00D740E8" w:rsidP="00D740E8">
            <w:pPr>
              <w:spacing w:after="0" w:line="240" w:lineRule="auto"/>
              <w:jc w:val="center"/>
              <w:rPr>
                <w:rFonts w:ascii="Sylfaen" w:eastAsia="Times New Roman" w:hAnsi="Sylfaen" w:cs="Sylfaen"/>
                <w:b/>
                <w:bCs/>
                <w:color w:val="000000"/>
                <w:sz w:val="18"/>
                <w:szCs w:val="24"/>
                <w:lang w:val="ka-GE"/>
              </w:rPr>
            </w:pPr>
            <w:r w:rsidRPr="00D740E8">
              <w:rPr>
                <w:rFonts w:ascii="Sylfaen" w:eastAsia="Times New Roman" w:hAnsi="Sylfaen" w:cs="Sylfaen"/>
                <w:b/>
                <w:bCs/>
                <w:color w:val="000000"/>
                <w:sz w:val="18"/>
                <w:szCs w:val="24"/>
                <w:lang w:val="ka-GE"/>
              </w:rPr>
              <w:t xml:space="preserve">ლუგარის ლაბორატორიa </w:t>
            </w:r>
          </w:p>
        </w:tc>
        <w:tc>
          <w:tcPr>
            <w:tcW w:w="2329" w:type="dxa"/>
            <w:gridSpan w:val="2"/>
            <w:tcBorders>
              <w:top w:val="single" w:sz="4" w:space="0" w:color="auto"/>
              <w:left w:val="nil"/>
              <w:bottom w:val="single" w:sz="4" w:space="0" w:color="auto"/>
              <w:right w:val="single" w:sz="4" w:space="0" w:color="auto"/>
            </w:tcBorders>
          </w:tcPr>
          <w:p w14:paraId="382C50CF" w14:textId="77777777" w:rsidR="00D740E8" w:rsidRPr="00D740E8" w:rsidRDefault="00D740E8" w:rsidP="00D740E8">
            <w:pPr>
              <w:spacing w:after="0" w:line="240" w:lineRule="auto"/>
              <w:jc w:val="center"/>
              <w:rPr>
                <w:rFonts w:ascii="Sylfaen" w:eastAsia="Times New Roman" w:hAnsi="Sylfaen" w:cs="Sylfaen"/>
                <w:b/>
                <w:bCs/>
                <w:color w:val="000000"/>
                <w:sz w:val="18"/>
                <w:szCs w:val="24"/>
                <w:lang w:val="ka-GE"/>
              </w:rPr>
            </w:pPr>
            <w:r w:rsidRPr="00D740E8">
              <w:rPr>
                <w:rFonts w:ascii="Sylfaen" w:eastAsia="Times New Roman" w:hAnsi="Sylfaen" w:cs="Sylfaen"/>
                <w:b/>
                <w:bCs/>
                <w:color w:val="000000"/>
                <w:sz w:val="18"/>
                <w:szCs w:val="24"/>
                <w:lang w:val="ka-GE"/>
              </w:rPr>
              <w:t>ქუთაისის ლაბორატორია</w:t>
            </w:r>
          </w:p>
        </w:tc>
        <w:tc>
          <w:tcPr>
            <w:tcW w:w="2400" w:type="dxa"/>
            <w:gridSpan w:val="2"/>
            <w:tcBorders>
              <w:top w:val="single" w:sz="4" w:space="0" w:color="auto"/>
              <w:left w:val="nil"/>
              <w:bottom w:val="single" w:sz="4" w:space="0" w:color="auto"/>
              <w:right w:val="single" w:sz="4" w:space="0" w:color="auto"/>
            </w:tcBorders>
            <w:vAlign w:val="center"/>
          </w:tcPr>
          <w:p w14:paraId="1724EA8C" w14:textId="77777777" w:rsidR="00D740E8" w:rsidRPr="00D740E8" w:rsidRDefault="00D740E8" w:rsidP="00D740E8">
            <w:pPr>
              <w:spacing w:after="0" w:line="240" w:lineRule="auto"/>
              <w:jc w:val="center"/>
              <w:rPr>
                <w:rFonts w:ascii="Sylfaen" w:eastAsia="Times New Roman" w:hAnsi="Sylfaen" w:cs="Sylfaen"/>
                <w:b/>
                <w:bCs/>
                <w:color w:val="000000"/>
                <w:sz w:val="18"/>
                <w:szCs w:val="24"/>
                <w:lang w:val="ka-GE"/>
              </w:rPr>
            </w:pPr>
            <w:r w:rsidRPr="00D740E8">
              <w:rPr>
                <w:rFonts w:ascii="Sylfaen" w:eastAsia="Times New Roman" w:hAnsi="Sylfaen" w:cs="Sylfaen"/>
                <w:b/>
                <w:bCs/>
                <w:color w:val="000000"/>
                <w:sz w:val="18"/>
                <w:szCs w:val="24"/>
                <w:lang w:val="ka-GE"/>
              </w:rPr>
              <w:t>ბათუმის ლაბორატორია</w:t>
            </w:r>
          </w:p>
        </w:tc>
        <w:tc>
          <w:tcPr>
            <w:tcW w:w="2329" w:type="dxa"/>
            <w:gridSpan w:val="2"/>
            <w:tcBorders>
              <w:top w:val="single" w:sz="4" w:space="0" w:color="auto"/>
              <w:left w:val="nil"/>
              <w:bottom w:val="single" w:sz="4" w:space="0" w:color="auto"/>
              <w:right w:val="single" w:sz="4" w:space="0" w:color="auto"/>
            </w:tcBorders>
            <w:vAlign w:val="center"/>
          </w:tcPr>
          <w:p w14:paraId="7E46AC10" w14:textId="77777777" w:rsidR="00D740E8" w:rsidRPr="00D740E8" w:rsidRDefault="00D740E8" w:rsidP="00D740E8">
            <w:pPr>
              <w:spacing w:after="0" w:line="240" w:lineRule="auto"/>
              <w:jc w:val="center"/>
              <w:rPr>
                <w:rFonts w:ascii="Sylfaen" w:eastAsia="Times New Roman" w:hAnsi="Sylfaen" w:cs="Sylfaen"/>
                <w:b/>
                <w:bCs/>
                <w:color w:val="000000"/>
                <w:sz w:val="18"/>
                <w:szCs w:val="24"/>
                <w:lang w:val="ka-GE"/>
              </w:rPr>
            </w:pPr>
            <w:r w:rsidRPr="00D740E8">
              <w:rPr>
                <w:rFonts w:ascii="Sylfaen" w:eastAsia="Times New Roman" w:hAnsi="Sylfaen" w:cs="Sylfaen"/>
                <w:b/>
                <w:bCs/>
                <w:color w:val="000000"/>
                <w:sz w:val="18"/>
                <w:szCs w:val="24"/>
                <w:lang w:val="ka-GE"/>
              </w:rPr>
              <w:t>IDH</w:t>
            </w:r>
          </w:p>
        </w:tc>
        <w:tc>
          <w:tcPr>
            <w:tcW w:w="2187" w:type="dxa"/>
            <w:gridSpan w:val="2"/>
            <w:tcBorders>
              <w:top w:val="single" w:sz="4" w:space="0" w:color="auto"/>
              <w:left w:val="nil"/>
              <w:bottom w:val="single" w:sz="4" w:space="0" w:color="auto"/>
              <w:right w:val="single" w:sz="4" w:space="0" w:color="auto"/>
            </w:tcBorders>
            <w:vAlign w:val="center"/>
          </w:tcPr>
          <w:p w14:paraId="7843CC48" w14:textId="77777777" w:rsidR="00D740E8" w:rsidRPr="00D740E8" w:rsidRDefault="00D740E8" w:rsidP="00D740E8">
            <w:pPr>
              <w:spacing w:after="0" w:line="240" w:lineRule="auto"/>
              <w:jc w:val="center"/>
              <w:rPr>
                <w:rFonts w:ascii="Sylfaen" w:eastAsia="Times New Roman" w:hAnsi="Sylfaen" w:cs="Sylfaen"/>
                <w:b/>
                <w:bCs/>
                <w:color w:val="000000"/>
                <w:sz w:val="18"/>
                <w:szCs w:val="24"/>
                <w:lang w:val="ka-GE"/>
              </w:rPr>
            </w:pPr>
            <w:r w:rsidRPr="00D740E8">
              <w:rPr>
                <w:rFonts w:ascii="Sylfaen" w:eastAsia="Times New Roman" w:hAnsi="Sylfaen" w:cs="Sylfaen"/>
                <w:b/>
                <w:bCs/>
                <w:color w:val="000000"/>
                <w:sz w:val="18"/>
                <w:szCs w:val="24"/>
                <w:lang w:val="ka-GE"/>
              </w:rPr>
              <w:t>კლინიკა ნეოლაბი</w:t>
            </w:r>
          </w:p>
        </w:tc>
      </w:tr>
      <w:tr w:rsidR="00D740E8" w:rsidRPr="00D740E8" w14:paraId="45119B04" w14:textId="77777777" w:rsidTr="00D740E8">
        <w:trPr>
          <w:trHeight w:val="404"/>
        </w:trPr>
        <w:tc>
          <w:tcPr>
            <w:tcW w:w="935" w:type="dxa"/>
            <w:tcBorders>
              <w:top w:val="single" w:sz="4" w:space="0" w:color="auto"/>
              <w:left w:val="single" w:sz="4" w:space="0" w:color="auto"/>
              <w:bottom w:val="single" w:sz="4" w:space="0" w:color="auto"/>
              <w:right w:val="single" w:sz="4" w:space="0" w:color="auto"/>
            </w:tcBorders>
            <w:shd w:val="clear" w:color="auto" w:fill="auto"/>
          </w:tcPr>
          <w:p w14:paraId="2A38E1AB" w14:textId="77777777" w:rsidR="00D740E8" w:rsidRPr="00D740E8" w:rsidRDefault="00D740E8" w:rsidP="00D740E8">
            <w:pPr>
              <w:spacing w:after="0" w:line="240" w:lineRule="auto"/>
              <w:rPr>
                <w:rFonts w:ascii="Sylfaen" w:eastAsia="Times New Roman" w:hAnsi="Sylfaen" w:cs="Calibri"/>
                <w:color w:val="000000"/>
                <w:sz w:val="18"/>
                <w:szCs w:val="24"/>
                <w:lang w:val="ka-GE"/>
              </w:rPr>
            </w:pPr>
          </w:p>
        </w:tc>
        <w:tc>
          <w:tcPr>
            <w:tcW w:w="726" w:type="dxa"/>
            <w:tcBorders>
              <w:top w:val="single" w:sz="4" w:space="0" w:color="auto"/>
              <w:left w:val="nil"/>
              <w:bottom w:val="single" w:sz="4" w:space="0" w:color="auto"/>
              <w:right w:val="single" w:sz="4" w:space="0" w:color="auto"/>
            </w:tcBorders>
            <w:shd w:val="clear" w:color="auto" w:fill="auto"/>
          </w:tcPr>
          <w:p w14:paraId="633634A3" w14:textId="77777777" w:rsidR="00D740E8" w:rsidRPr="00D740E8" w:rsidRDefault="00D740E8" w:rsidP="00D740E8">
            <w:pPr>
              <w:spacing w:after="0" w:line="240" w:lineRule="auto"/>
              <w:jc w:val="center"/>
              <w:rPr>
                <w:rFonts w:ascii="Sylfaen" w:eastAsia="Times New Roman" w:hAnsi="Sylfaen" w:cs="Sylfaen"/>
                <w:b/>
                <w:bCs/>
                <w:color w:val="000000"/>
                <w:sz w:val="18"/>
                <w:szCs w:val="20"/>
                <w:lang w:val="ka-GE"/>
              </w:rPr>
            </w:pPr>
            <w:r w:rsidRPr="00D740E8">
              <w:rPr>
                <w:rFonts w:ascii="Sylfaen" w:eastAsia="Times New Roman" w:hAnsi="Sylfaen" w:cs="Sylfaen"/>
                <w:b/>
                <w:bCs/>
                <w:color w:val="000000"/>
                <w:sz w:val="18"/>
                <w:szCs w:val="20"/>
                <w:lang w:val="ka-GE"/>
              </w:rPr>
              <w:t xml:space="preserve">ნიმუშების </w:t>
            </w:r>
          </w:p>
          <w:p w14:paraId="318E310D" w14:textId="77777777" w:rsidR="00D740E8" w:rsidRPr="00D740E8" w:rsidRDefault="00D740E8" w:rsidP="00D740E8">
            <w:pPr>
              <w:spacing w:after="0" w:line="240" w:lineRule="auto"/>
              <w:jc w:val="center"/>
              <w:rPr>
                <w:rFonts w:ascii="Sylfaen" w:eastAsia="Times New Roman" w:hAnsi="Sylfaen" w:cs="Sylfaen"/>
                <w:b/>
                <w:bCs/>
                <w:color w:val="000000"/>
                <w:sz w:val="18"/>
                <w:szCs w:val="20"/>
                <w:lang w:val="ka-GE"/>
              </w:rPr>
            </w:pPr>
            <w:r w:rsidRPr="00D740E8">
              <w:rPr>
                <w:rFonts w:ascii="Sylfaen" w:eastAsia="Times New Roman" w:hAnsi="Sylfaen" w:cs="Sylfaen"/>
                <w:b/>
                <w:bCs/>
                <w:color w:val="000000"/>
                <w:sz w:val="18"/>
                <w:szCs w:val="20"/>
                <w:lang w:val="ka-GE"/>
              </w:rPr>
              <w:lastRenderedPageBreak/>
              <w:t>საერთო რაოდენობა</w:t>
            </w:r>
          </w:p>
        </w:tc>
        <w:tc>
          <w:tcPr>
            <w:tcW w:w="1128" w:type="dxa"/>
            <w:tcBorders>
              <w:top w:val="single" w:sz="4" w:space="0" w:color="auto"/>
              <w:left w:val="nil"/>
              <w:bottom w:val="single" w:sz="4" w:space="0" w:color="auto"/>
              <w:right w:val="single" w:sz="4" w:space="0" w:color="auto"/>
            </w:tcBorders>
          </w:tcPr>
          <w:p w14:paraId="36FC7F6A" w14:textId="77777777" w:rsidR="00D740E8" w:rsidRPr="00D740E8" w:rsidRDefault="00D740E8" w:rsidP="00D740E8">
            <w:pPr>
              <w:spacing w:after="0" w:line="240" w:lineRule="auto"/>
              <w:jc w:val="center"/>
              <w:rPr>
                <w:rFonts w:ascii="Sylfaen" w:eastAsia="Times New Roman" w:hAnsi="Sylfaen" w:cs="Sylfaen"/>
                <w:b/>
                <w:bCs/>
                <w:color w:val="000000"/>
                <w:sz w:val="18"/>
                <w:szCs w:val="20"/>
                <w:lang w:val="ka-GE"/>
              </w:rPr>
            </w:pPr>
            <w:r w:rsidRPr="00D740E8">
              <w:rPr>
                <w:rFonts w:ascii="Sylfaen" w:eastAsia="Times New Roman" w:hAnsi="Sylfaen" w:cs="Sylfaen"/>
                <w:b/>
                <w:bCs/>
                <w:color w:val="000000"/>
                <w:sz w:val="18"/>
                <w:szCs w:val="20"/>
                <w:lang w:val="ka-GE"/>
              </w:rPr>
              <w:lastRenderedPageBreak/>
              <w:t>მათ შორის განმეორებითი</w:t>
            </w:r>
          </w:p>
        </w:tc>
        <w:tc>
          <w:tcPr>
            <w:tcW w:w="1199" w:type="dxa"/>
            <w:tcBorders>
              <w:top w:val="single" w:sz="4" w:space="0" w:color="auto"/>
              <w:left w:val="nil"/>
              <w:bottom w:val="single" w:sz="4" w:space="0" w:color="auto"/>
              <w:right w:val="single" w:sz="4" w:space="0" w:color="auto"/>
            </w:tcBorders>
          </w:tcPr>
          <w:p w14:paraId="0FB0C81F" w14:textId="77777777" w:rsidR="00D740E8" w:rsidRPr="00D740E8" w:rsidRDefault="00D740E8" w:rsidP="00D740E8">
            <w:pPr>
              <w:spacing w:after="0" w:line="240" w:lineRule="auto"/>
              <w:jc w:val="center"/>
              <w:rPr>
                <w:rFonts w:ascii="Sylfaen" w:eastAsia="Times New Roman" w:hAnsi="Sylfaen" w:cs="Sylfaen"/>
                <w:b/>
                <w:bCs/>
                <w:color w:val="000000"/>
                <w:sz w:val="18"/>
                <w:szCs w:val="20"/>
                <w:lang w:val="ka-GE"/>
              </w:rPr>
            </w:pPr>
            <w:r w:rsidRPr="00D740E8">
              <w:rPr>
                <w:rFonts w:ascii="Sylfaen" w:eastAsia="Times New Roman" w:hAnsi="Sylfaen" w:cs="Sylfaen"/>
                <w:b/>
                <w:bCs/>
                <w:color w:val="000000"/>
                <w:sz w:val="18"/>
                <w:szCs w:val="20"/>
                <w:lang w:val="ka-GE"/>
              </w:rPr>
              <w:t xml:space="preserve">ნიმუშების </w:t>
            </w:r>
          </w:p>
          <w:p w14:paraId="0BFA1319" w14:textId="77777777" w:rsidR="00D740E8" w:rsidRPr="00D740E8" w:rsidRDefault="00D740E8" w:rsidP="00D740E8">
            <w:pPr>
              <w:spacing w:after="0" w:line="240" w:lineRule="auto"/>
              <w:jc w:val="center"/>
              <w:rPr>
                <w:rFonts w:ascii="Sylfaen" w:eastAsia="Times New Roman" w:hAnsi="Sylfaen" w:cs="Sylfaen"/>
                <w:b/>
                <w:bCs/>
                <w:color w:val="000000"/>
                <w:sz w:val="18"/>
                <w:szCs w:val="20"/>
                <w:lang w:val="ka-GE"/>
              </w:rPr>
            </w:pPr>
            <w:r w:rsidRPr="00D740E8">
              <w:rPr>
                <w:rFonts w:ascii="Sylfaen" w:eastAsia="Times New Roman" w:hAnsi="Sylfaen" w:cs="Sylfaen"/>
                <w:b/>
                <w:bCs/>
                <w:color w:val="000000"/>
                <w:sz w:val="18"/>
                <w:szCs w:val="20"/>
                <w:lang w:val="ka-GE"/>
              </w:rPr>
              <w:t>საერთო რაოდენობა</w:t>
            </w:r>
          </w:p>
        </w:tc>
        <w:tc>
          <w:tcPr>
            <w:tcW w:w="1129" w:type="dxa"/>
            <w:tcBorders>
              <w:top w:val="single" w:sz="4" w:space="0" w:color="auto"/>
              <w:left w:val="nil"/>
              <w:bottom w:val="single" w:sz="4" w:space="0" w:color="auto"/>
              <w:right w:val="single" w:sz="4" w:space="0" w:color="auto"/>
            </w:tcBorders>
          </w:tcPr>
          <w:p w14:paraId="13BB64A6" w14:textId="77777777" w:rsidR="00D740E8" w:rsidRPr="00D740E8" w:rsidRDefault="00D740E8" w:rsidP="00D740E8">
            <w:pPr>
              <w:spacing w:after="0" w:line="240" w:lineRule="auto"/>
              <w:jc w:val="center"/>
              <w:rPr>
                <w:rFonts w:ascii="Sylfaen" w:eastAsia="Times New Roman" w:hAnsi="Sylfaen" w:cs="Sylfaen"/>
                <w:b/>
                <w:bCs/>
                <w:color w:val="000000"/>
                <w:sz w:val="18"/>
                <w:szCs w:val="20"/>
                <w:lang w:val="ka-GE"/>
              </w:rPr>
            </w:pPr>
            <w:r w:rsidRPr="00D740E8">
              <w:rPr>
                <w:rFonts w:ascii="Sylfaen" w:eastAsia="Times New Roman" w:hAnsi="Sylfaen" w:cs="Sylfaen"/>
                <w:b/>
                <w:bCs/>
                <w:color w:val="000000"/>
                <w:sz w:val="18"/>
                <w:szCs w:val="20"/>
                <w:lang w:val="ka-GE"/>
              </w:rPr>
              <w:t>მათ შორის განმეორებითი</w:t>
            </w:r>
          </w:p>
        </w:tc>
        <w:tc>
          <w:tcPr>
            <w:tcW w:w="1270" w:type="dxa"/>
            <w:tcBorders>
              <w:top w:val="single" w:sz="4" w:space="0" w:color="auto"/>
              <w:left w:val="nil"/>
              <w:bottom w:val="single" w:sz="4" w:space="0" w:color="auto"/>
              <w:right w:val="single" w:sz="4" w:space="0" w:color="auto"/>
            </w:tcBorders>
          </w:tcPr>
          <w:p w14:paraId="1711017C" w14:textId="77777777" w:rsidR="00D740E8" w:rsidRPr="00D740E8" w:rsidRDefault="00D740E8" w:rsidP="00D740E8">
            <w:pPr>
              <w:spacing w:after="0" w:line="240" w:lineRule="auto"/>
              <w:jc w:val="center"/>
              <w:rPr>
                <w:rFonts w:ascii="Sylfaen" w:eastAsia="Times New Roman" w:hAnsi="Sylfaen" w:cs="Sylfaen"/>
                <w:b/>
                <w:bCs/>
                <w:color w:val="000000"/>
                <w:sz w:val="18"/>
                <w:szCs w:val="20"/>
                <w:lang w:val="ka-GE"/>
              </w:rPr>
            </w:pPr>
            <w:r w:rsidRPr="00D740E8">
              <w:rPr>
                <w:rFonts w:ascii="Sylfaen" w:eastAsia="Times New Roman" w:hAnsi="Sylfaen" w:cs="Sylfaen"/>
                <w:b/>
                <w:bCs/>
                <w:color w:val="000000"/>
                <w:sz w:val="18"/>
                <w:szCs w:val="20"/>
                <w:lang w:val="ka-GE"/>
              </w:rPr>
              <w:t xml:space="preserve">ნიმუშების </w:t>
            </w:r>
          </w:p>
          <w:p w14:paraId="0272A8F9" w14:textId="77777777" w:rsidR="00D740E8" w:rsidRPr="00D740E8" w:rsidRDefault="00D740E8" w:rsidP="00D740E8">
            <w:pPr>
              <w:spacing w:after="0" w:line="240" w:lineRule="auto"/>
              <w:jc w:val="center"/>
              <w:rPr>
                <w:rFonts w:ascii="Sylfaen" w:eastAsia="Times New Roman" w:hAnsi="Sylfaen" w:cs="Sylfaen"/>
                <w:b/>
                <w:bCs/>
                <w:color w:val="000000"/>
                <w:sz w:val="18"/>
                <w:szCs w:val="20"/>
                <w:lang w:val="ka-GE"/>
              </w:rPr>
            </w:pPr>
            <w:r w:rsidRPr="00D740E8">
              <w:rPr>
                <w:rFonts w:ascii="Sylfaen" w:eastAsia="Times New Roman" w:hAnsi="Sylfaen" w:cs="Sylfaen"/>
                <w:b/>
                <w:bCs/>
                <w:color w:val="000000"/>
                <w:sz w:val="18"/>
                <w:szCs w:val="20"/>
                <w:lang w:val="ka-GE"/>
              </w:rPr>
              <w:t>საერთო რაოდენობა</w:t>
            </w:r>
          </w:p>
        </w:tc>
        <w:tc>
          <w:tcPr>
            <w:tcW w:w="1129" w:type="dxa"/>
            <w:tcBorders>
              <w:top w:val="single" w:sz="4" w:space="0" w:color="auto"/>
              <w:left w:val="nil"/>
              <w:bottom w:val="single" w:sz="4" w:space="0" w:color="auto"/>
              <w:right w:val="single" w:sz="4" w:space="0" w:color="auto"/>
            </w:tcBorders>
          </w:tcPr>
          <w:p w14:paraId="03C91168" w14:textId="77777777" w:rsidR="00D740E8" w:rsidRPr="00D740E8" w:rsidRDefault="00D740E8" w:rsidP="00D740E8">
            <w:pPr>
              <w:spacing w:after="0" w:line="240" w:lineRule="auto"/>
              <w:jc w:val="center"/>
              <w:rPr>
                <w:rFonts w:ascii="Sylfaen" w:eastAsia="Times New Roman" w:hAnsi="Sylfaen" w:cs="Sylfaen"/>
                <w:b/>
                <w:bCs/>
                <w:color w:val="000000"/>
                <w:sz w:val="18"/>
                <w:szCs w:val="20"/>
                <w:lang w:val="ka-GE"/>
              </w:rPr>
            </w:pPr>
            <w:r w:rsidRPr="00D740E8">
              <w:rPr>
                <w:rFonts w:ascii="Sylfaen" w:eastAsia="Times New Roman" w:hAnsi="Sylfaen" w:cs="Sylfaen"/>
                <w:b/>
                <w:bCs/>
                <w:color w:val="000000"/>
                <w:sz w:val="18"/>
                <w:szCs w:val="20"/>
                <w:lang w:val="ka-GE"/>
              </w:rPr>
              <w:t>მათ შორის განმეორებითი</w:t>
            </w:r>
          </w:p>
        </w:tc>
        <w:tc>
          <w:tcPr>
            <w:tcW w:w="1199" w:type="dxa"/>
            <w:tcBorders>
              <w:top w:val="single" w:sz="4" w:space="0" w:color="auto"/>
              <w:left w:val="nil"/>
              <w:bottom w:val="single" w:sz="4" w:space="0" w:color="auto"/>
              <w:right w:val="single" w:sz="4" w:space="0" w:color="auto"/>
            </w:tcBorders>
          </w:tcPr>
          <w:p w14:paraId="53AD780F" w14:textId="77777777" w:rsidR="00D740E8" w:rsidRPr="00D740E8" w:rsidRDefault="00D740E8" w:rsidP="00D740E8">
            <w:pPr>
              <w:spacing w:after="0" w:line="240" w:lineRule="auto"/>
              <w:jc w:val="center"/>
              <w:rPr>
                <w:rFonts w:ascii="Sylfaen" w:eastAsia="Times New Roman" w:hAnsi="Sylfaen" w:cs="Sylfaen"/>
                <w:b/>
                <w:bCs/>
                <w:color w:val="000000"/>
                <w:sz w:val="18"/>
                <w:szCs w:val="20"/>
                <w:lang w:val="ka-GE"/>
              </w:rPr>
            </w:pPr>
            <w:r w:rsidRPr="00D740E8">
              <w:rPr>
                <w:rFonts w:ascii="Sylfaen" w:eastAsia="Times New Roman" w:hAnsi="Sylfaen" w:cs="Sylfaen"/>
                <w:b/>
                <w:bCs/>
                <w:color w:val="000000"/>
                <w:sz w:val="18"/>
                <w:szCs w:val="20"/>
                <w:lang w:val="ka-GE"/>
              </w:rPr>
              <w:t xml:space="preserve">ნიმუშების </w:t>
            </w:r>
          </w:p>
          <w:p w14:paraId="40E3A78A" w14:textId="77777777" w:rsidR="00D740E8" w:rsidRPr="00D740E8" w:rsidRDefault="00D740E8" w:rsidP="00D740E8">
            <w:pPr>
              <w:spacing w:after="0" w:line="240" w:lineRule="auto"/>
              <w:jc w:val="center"/>
              <w:rPr>
                <w:rFonts w:ascii="Sylfaen" w:eastAsia="Times New Roman" w:hAnsi="Sylfaen" w:cs="Sylfaen"/>
                <w:b/>
                <w:bCs/>
                <w:color w:val="000000"/>
                <w:sz w:val="18"/>
                <w:szCs w:val="20"/>
                <w:lang w:val="ka-GE"/>
              </w:rPr>
            </w:pPr>
            <w:r w:rsidRPr="00D740E8">
              <w:rPr>
                <w:rFonts w:ascii="Sylfaen" w:eastAsia="Times New Roman" w:hAnsi="Sylfaen" w:cs="Sylfaen"/>
                <w:b/>
                <w:bCs/>
                <w:color w:val="000000"/>
                <w:sz w:val="18"/>
                <w:szCs w:val="20"/>
                <w:lang w:val="ka-GE"/>
              </w:rPr>
              <w:t>საერთო რაოდენობა</w:t>
            </w:r>
          </w:p>
        </w:tc>
        <w:tc>
          <w:tcPr>
            <w:tcW w:w="1129" w:type="dxa"/>
            <w:tcBorders>
              <w:top w:val="single" w:sz="4" w:space="0" w:color="auto"/>
              <w:left w:val="nil"/>
              <w:bottom w:val="single" w:sz="4" w:space="0" w:color="auto"/>
              <w:right w:val="single" w:sz="4" w:space="0" w:color="auto"/>
            </w:tcBorders>
          </w:tcPr>
          <w:p w14:paraId="789F2A5A" w14:textId="77777777" w:rsidR="00D740E8" w:rsidRPr="00D740E8" w:rsidRDefault="00D740E8" w:rsidP="00D740E8">
            <w:pPr>
              <w:spacing w:after="0" w:line="240" w:lineRule="auto"/>
              <w:jc w:val="center"/>
              <w:rPr>
                <w:rFonts w:ascii="Sylfaen" w:eastAsia="Times New Roman" w:hAnsi="Sylfaen" w:cs="Sylfaen"/>
                <w:b/>
                <w:bCs/>
                <w:color w:val="000000"/>
                <w:sz w:val="18"/>
                <w:szCs w:val="20"/>
                <w:lang w:val="ka-GE"/>
              </w:rPr>
            </w:pPr>
            <w:r w:rsidRPr="00D740E8">
              <w:rPr>
                <w:rFonts w:ascii="Sylfaen" w:eastAsia="Times New Roman" w:hAnsi="Sylfaen" w:cs="Sylfaen"/>
                <w:b/>
                <w:bCs/>
                <w:color w:val="000000"/>
                <w:sz w:val="18"/>
                <w:szCs w:val="20"/>
                <w:lang w:val="ka-GE"/>
              </w:rPr>
              <w:t>მათ შორის განმეორებითი</w:t>
            </w:r>
          </w:p>
        </w:tc>
        <w:tc>
          <w:tcPr>
            <w:tcW w:w="1058" w:type="dxa"/>
            <w:tcBorders>
              <w:top w:val="single" w:sz="4" w:space="0" w:color="auto"/>
              <w:left w:val="nil"/>
              <w:bottom w:val="single" w:sz="4" w:space="0" w:color="auto"/>
              <w:right w:val="single" w:sz="4" w:space="0" w:color="auto"/>
            </w:tcBorders>
          </w:tcPr>
          <w:p w14:paraId="0D28BB01" w14:textId="77777777" w:rsidR="00D740E8" w:rsidRPr="00D740E8" w:rsidRDefault="00D740E8" w:rsidP="00D740E8">
            <w:pPr>
              <w:spacing w:after="0" w:line="240" w:lineRule="auto"/>
              <w:jc w:val="center"/>
              <w:rPr>
                <w:rFonts w:ascii="Sylfaen" w:eastAsia="Times New Roman" w:hAnsi="Sylfaen" w:cs="Sylfaen"/>
                <w:b/>
                <w:bCs/>
                <w:color w:val="000000"/>
                <w:sz w:val="18"/>
                <w:szCs w:val="20"/>
                <w:lang w:val="ka-GE"/>
              </w:rPr>
            </w:pPr>
            <w:r w:rsidRPr="00D740E8">
              <w:rPr>
                <w:rFonts w:ascii="Sylfaen" w:eastAsia="Times New Roman" w:hAnsi="Sylfaen" w:cs="Sylfaen"/>
                <w:b/>
                <w:bCs/>
                <w:color w:val="000000"/>
                <w:sz w:val="18"/>
                <w:szCs w:val="20"/>
                <w:lang w:val="ka-GE"/>
              </w:rPr>
              <w:t xml:space="preserve">ნიმუშების საერთო </w:t>
            </w:r>
            <w:r w:rsidRPr="00D740E8">
              <w:rPr>
                <w:rFonts w:ascii="Sylfaen" w:eastAsia="Times New Roman" w:hAnsi="Sylfaen" w:cs="Sylfaen"/>
                <w:b/>
                <w:bCs/>
                <w:color w:val="000000"/>
                <w:sz w:val="18"/>
                <w:szCs w:val="20"/>
                <w:lang w:val="ka-GE"/>
              </w:rPr>
              <w:lastRenderedPageBreak/>
              <w:t>რაოდენობა</w:t>
            </w:r>
          </w:p>
        </w:tc>
        <w:tc>
          <w:tcPr>
            <w:tcW w:w="1128" w:type="dxa"/>
            <w:tcBorders>
              <w:top w:val="single" w:sz="4" w:space="0" w:color="auto"/>
              <w:left w:val="nil"/>
              <w:bottom w:val="single" w:sz="4" w:space="0" w:color="auto"/>
              <w:right w:val="single" w:sz="4" w:space="0" w:color="auto"/>
            </w:tcBorders>
          </w:tcPr>
          <w:p w14:paraId="6E9AD606" w14:textId="77777777" w:rsidR="00D740E8" w:rsidRPr="00D740E8" w:rsidRDefault="00D740E8" w:rsidP="00D740E8">
            <w:pPr>
              <w:spacing w:after="0" w:line="240" w:lineRule="auto"/>
              <w:jc w:val="center"/>
              <w:rPr>
                <w:rFonts w:ascii="Sylfaen" w:eastAsia="Times New Roman" w:hAnsi="Sylfaen" w:cs="Sylfaen"/>
                <w:b/>
                <w:bCs/>
                <w:color w:val="000000"/>
                <w:sz w:val="18"/>
                <w:szCs w:val="20"/>
                <w:lang w:val="ka-GE"/>
              </w:rPr>
            </w:pPr>
            <w:r w:rsidRPr="00D740E8">
              <w:rPr>
                <w:rFonts w:ascii="Sylfaen" w:eastAsia="Times New Roman" w:hAnsi="Sylfaen" w:cs="Sylfaen"/>
                <w:b/>
                <w:bCs/>
                <w:color w:val="000000"/>
                <w:sz w:val="18"/>
                <w:szCs w:val="20"/>
                <w:lang w:val="ka-GE"/>
              </w:rPr>
              <w:lastRenderedPageBreak/>
              <w:t>მათ შორის განმეორებითი</w:t>
            </w:r>
          </w:p>
        </w:tc>
      </w:tr>
      <w:tr w:rsidR="00D740E8" w:rsidRPr="00D740E8" w14:paraId="38232D0B" w14:textId="77777777" w:rsidTr="00D740E8">
        <w:trPr>
          <w:trHeight w:val="214"/>
        </w:trPr>
        <w:tc>
          <w:tcPr>
            <w:tcW w:w="935" w:type="dxa"/>
            <w:tcBorders>
              <w:top w:val="nil"/>
              <w:left w:val="single" w:sz="4" w:space="0" w:color="auto"/>
              <w:bottom w:val="single" w:sz="4" w:space="0" w:color="auto"/>
              <w:right w:val="single" w:sz="4" w:space="0" w:color="auto"/>
            </w:tcBorders>
            <w:shd w:val="clear" w:color="auto" w:fill="auto"/>
            <w:vAlign w:val="center"/>
          </w:tcPr>
          <w:p w14:paraId="4F74C597" w14:textId="77777777" w:rsidR="00D740E8" w:rsidRPr="00D740E8" w:rsidRDefault="00D740E8" w:rsidP="00D740E8">
            <w:pPr>
              <w:spacing w:after="0" w:line="240" w:lineRule="auto"/>
              <w:rPr>
                <w:rFonts w:ascii="Sylfaen" w:eastAsia="Times New Roman" w:hAnsi="Sylfaen" w:cs="Arial"/>
                <w:color w:val="000000"/>
                <w:sz w:val="18"/>
                <w:lang w:val="ka-GE"/>
              </w:rPr>
            </w:pPr>
            <w:r w:rsidRPr="00D740E8">
              <w:rPr>
                <w:rFonts w:ascii="Sylfaen" w:eastAsia="Times New Roman" w:hAnsi="Sylfaen" w:cs="Arial"/>
                <w:color w:val="000000"/>
                <w:sz w:val="18"/>
                <w:lang w:val="ka-GE"/>
              </w:rPr>
              <w:lastRenderedPageBreak/>
              <w:t>02.03-31.03</w:t>
            </w:r>
          </w:p>
        </w:tc>
        <w:tc>
          <w:tcPr>
            <w:tcW w:w="726" w:type="dxa"/>
            <w:tcBorders>
              <w:top w:val="nil"/>
              <w:left w:val="nil"/>
              <w:bottom w:val="single" w:sz="4" w:space="0" w:color="auto"/>
              <w:right w:val="single" w:sz="4" w:space="0" w:color="auto"/>
            </w:tcBorders>
            <w:shd w:val="clear" w:color="auto" w:fill="auto"/>
            <w:noWrap/>
            <w:vAlign w:val="center"/>
          </w:tcPr>
          <w:p w14:paraId="4DCD033A" w14:textId="77777777" w:rsidR="00D740E8" w:rsidRPr="00D740E8" w:rsidRDefault="00D740E8" w:rsidP="00D740E8">
            <w:pPr>
              <w:spacing w:after="0" w:line="240" w:lineRule="auto"/>
              <w:jc w:val="center"/>
              <w:rPr>
                <w:rFonts w:ascii="Sylfaen" w:eastAsia="Times New Roman" w:hAnsi="Sylfaen" w:cs="Arial"/>
                <w:color w:val="000000"/>
                <w:sz w:val="18"/>
                <w:lang w:val="ka-GE"/>
              </w:rPr>
            </w:pPr>
            <w:r w:rsidRPr="00D740E8">
              <w:rPr>
                <w:rFonts w:ascii="Sylfaen" w:eastAsia="Times New Roman" w:hAnsi="Sylfaen" w:cs="Arial"/>
                <w:color w:val="000000"/>
                <w:sz w:val="18"/>
                <w:lang w:val="ka-GE"/>
              </w:rPr>
              <w:t>1614</w:t>
            </w:r>
          </w:p>
        </w:tc>
        <w:tc>
          <w:tcPr>
            <w:tcW w:w="1128" w:type="dxa"/>
            <w:tcBorders>
              <w:top w:val="nil"/>
              <w:left w:val="nil"/>
              <w:bottom w:val="single" w:sz="4" w:space="0" w:color="auto"/>
              <w:right w:val="single" w:sz="4" w:space="0" w:color="auto"/>
            </w:tcBorders>
            <w:vAlign w:val="center"/>
          </w:tcPr>
          <w:p w14:paraId="4D01ABF3" w14:textId="77777777" w:rsidR="00D740E8" w:rsidRPr="00D740E8" w:rsidRDefault="00D740E8" w:rsidP="00D740E8">
            <w:pPr>
              <w:spacing w:after="0" w:line="240" w:lineRule="auto"/>
              <w:jc w:val="center"/>
              <w:rPr>
                <w:rFonts w:ascii="Sylfaen" w:eastAsia="Times New Roman" w:hAnsi="Sylfaen" w:cs="Arial"/>
                <w:color w:val="000000"/>
                <w:sz w:val="18"/>
                <w:lang w:val="ka-GE"/>
              </w:rPr>
            </w:pPr>
            <w:r w:rsidRPr="00D740E8">
              <w:rPr>
                <w:rFonts w:ascii="Sylfaen" w:eastAsia="Times New Roman" w:hAnsi="Sylfaen" w:cs="Arial"/>
                <w:color w:val="000000"/>
                <w:sz w:val="18"/>
                <w:lang w:val="ka-GE"/>
              </w:rPr>
              <w:t>64</w:t>
            </w:r>
          </w:p>
        </w:tc>
        <w:tc>
          <w:tcPr>
            <w:tcW w:w="1199" w:type="dxa"/>
            <w:tcBorders>
              <w:top w:val="nil"/>
              <w:left w:val="nil"/>
              <w:bottom w:val="single" w:sz="4" w:space="0" w:color="auto"/>
              <w:right w:val="single" w:sz="4" w:space="0" w:color="auto"/>
            </w:tcBorders>
            <w:vAlign w:val="center"/>
          </w:tcPr>
          <w:p w14:paraId="542E67FC" w14:textId="77777777" w:rsidR="00D740E8" w:rsidRPr="00D740E8" w:rsidRDefault="00D740E8" w:rsidP="00D740E8">
            <w:pPr>
              <w:spacing w:after="0" w:line="240" w:lineRule="auto"/>
              <w:jc w:val="center"/>
              <w:rPr>
                <w:rFonts w:ascii="Sylfaen" w:eastAsia="Times New Roman" w:hAnsi="Sylfaen" w:cs="Arial"/>
                <w:color w:val="000000"/>
                <w:sz w:val="18"/>
                <w:lang w:val="ka-GE"/>
              </w:rPr>
            </w:pPr>
            <w:r w:rsidRPr="00D740E8">
              <w:rPr>
                <w:rFonts w:ascii="Sylfaen" w:eastAsia="Times New Roman" w:hAnsi="Sylfaen" w:cs="Arial"/>
                <w:color w:val="000000"/>
                <w:sz w:val="18"/>
                <w:lang w:val="ka-GE"/>
              </w:rPr>
              <w:t>220</w:t>
            </w:r>
          </w:p>
        </w:tc>
        <w:tc>
          <w:tcPr>
            <w:tcW w:w="1129" w:type="dxa"/>
            <w:tcBorders>
              <w:top w:val="nil"/>
              <w:left w:val="nil"/>
              <w:bottom w:val="single" w:sz="4" w:space="0" w:color="auto"/>
              <w:right w:val="single" w:sz="4" w:space="0" w:color="auto"/>
            </w:tcBorders>
            <w:vAlign w:val="center"/>
          </w:tcPr>
          <w:p w14:paraId="13581F2B" w14:textId="77777777" w:rsidR="00D740E8" w:rsidRPr="00D740E8" w:rsidRDefault="00D740E8" w:rsidP="00D740E8">
            <w:pPr>
              <w:spacing w:after="0" w:line="240" w:lineRule="auto"/>
              <w:jc w:val="center"/>
              <w:rPr>
                <w:rFonts w:ascii="Sylfaen" w:eastAsia="Times New Roman" w:hAnsi="Sylfaen" w:cs="Arial"/>
                <w:color w:val="000000"/>
                <w:sz w:val="18"/>
                <w:lang w:val="ka-GE"/>
              </w:rPr>
            </w:pPr>
            <w:r w:rsidRPr="00D740E8">
              <w:rPr>
                <w:rFonts w:ascii="Sylfaen" w:eastAsia="Times New Roman" w:hAnsi="Sylfaen" w:cs="Arial"/>
                <w:color w:val="000000"/>
                <w:sz w:val="18"/>
                <w:lang w:val="ka-GE"/>
              </w:rPr>
              <w:t>14</w:t>
            </w:r>
          </w:p>
        </w:tc>
        <w:tc>
          <w:tcPr>
            <w:tcW w:w="1270" w:type="dxa"/>
            <w:tcBorders>
              <w:top w:val="nil"/>
              <w:left w:val="nil"/>
              <w:bottom w:val="single" w:sz="4" w:space="0" w:color="auto"/>
              <w:right w:val="single" w:sz="4" w:space="0" w:color="auto"/>
            </w:tcBorders>
            <w:vAlign w:val="center"/>
          </w:tcPr>
          <w:p w14:paraId="36B06853" w14:textId="77777777" w:rsidR="00D740E8" w:rsidRPr="00D740E8" w:rsidRDefault="00D740E8" w:rsidP="00D740E8">
            <w:pPr>
              <w:spacing w:after="0" w:line="240" w:lineRule="auto"/>
              <w:jc w:val="center"/>
              <w:rPr>
                <w:rFonts w:ascii="Sylfaen" w:eastAsia="Times New Roman" w:hAnsi="Sylfaen" w:cs="Arial"/>
                <w:color w:val="000000"/>
                <w:sz w:val="18"/>
                <w:lang w:val="ka-GE"/>
              </w:rPr>
            </w:pPr>
            <w:r w:rsidRPr="00D740E8">
              <w:rPr>
                <w:rFonts w:ascii="Sylfaen" w:eastAsia="Times New Roman" w:hAnsi="Sylfaen" w:cs="Arial"/>
                <w:color w:val="000000"/>
                <w:sz w:val="18"/>
                <w:lang w:val="ka-GE"/>
              </w:rPr>
              <w:t>210</w:t>
            </w:r>
          </w:p>
        </w:tc>
        <w:tc>
          <w:tcPr>
            <w:tcW w:w="1129" w:type="dxa"/>
            <w:tcBorders>
              <w:top w:val="nil"/>
              <w:left w:val="nil"/>
              <w:bottom w:val="single" w:sz="4" w:space="0" w:color="auto"/>
              <w:right w:val="single" w:sz="4" w:space="0" w:color="auto"/>
            </w:tcBorders>
            <w:vAlign w:val="center"/>
          </w:tcPr>
          <w:p w14:paraId="289EF85E" w14:textId="77777777" w:rsidR="00D740E8" w:rsidRPr="00D740E8" w:rsidRDefault="00D740E8" w:rsidP="00D740E8">
            <w:pPr>
              <w:spacing w:after="0" w:line="240" w:lineRule="auto"/>
              <w:jc w:val="center"/>
              <w:rPr>
                <w:rFonts w:ascii="Sylfaen" w:eastAsia="Times New Roman" w:hAnsi="Sylfaen" w:cs="Arial"/>
                <w:color w:val="000000"/>
                <w:sz w:val="18"/>
                <w:lang w:val="ka-GE"/>
              </w:rPr>
            </w:pPr>
            <w:r w:rsidRPr="00D740E8">
              <w:rPr>
                <w:rFonts w:ascii="Sylfaen" w:eastAsia="Times New Roman" w:hAnsi="Sylfaen" w:cs="Arial"/>
                <w:color w:val="000000"/>
                <w:sz w:val="18"/>
                <w:lang w:val="ka-GE"/>
              </w:rPr>
              <w:t>6</w:t>
            </w:r>
          </w:p>
        </w:tc>
        <w:tc>
          <w:tcPr>
            <w:tcW w:w="1199" w:type="dxa"/>
            <w:tcBorders>
              <w:top w:val="nil"/>
              <w:left w:val="nil"/>
              <w:bottom w:val="single" w:sz="4" w:space="0" w:color="auto"/>
              <w:right w:val="single" w:sz="4" w:space="0" w:color="auto"/>
            </w:tcBorders>
            <w:vAlign w:val="center"/>
          </w:tcPr>
          <w:p w14:paraId="75AAFB2C" w14:textId="77777777" w:rsidR="00D740E8" w:rsidRPr="00D740E8" w:rsidRDefault="00D740E8" w:rsidP="00D740E8">
            <w:pPr>
              <w:spacing w:after="0" w:line="240" w:lineRule="auto"/>
              <w:jc w:val="center"/>
              <w:rPr>
                <w:rFonts w:ascii="Sylfaen" w:eastAsia="Times New Roman" w:hAnsi="Sylfaen" w:cs="Arial"/>
                <w:color w:val="000000"/>
                <w:sz w:val="18"/>
                <w:lang w:val="ka-GE"/>
              </w:rPr>
            </w:pPr>
            <w:r w:rsidRPr="00D740E8">
              <w:rPr>
                <w:rFonts w:ascii="Sylfaen" w:eastAsia="Times New Roman" w:hAnsi="Sylfaen" w:cs="Arial"/>
                <w:color w:val="000000"/>
                <w:sz w:val="18"/>
                <w:lang w:val="ka-GE"/>
              </w:rPr>
              <w:t>322</w:t>
            </w:r>
          </w:p>
        </w:tc>
        <w:tc>
          <w:tcPr>
            <w:tcW w:w="1129" w:type="dxa"/>
            <w:tcBorders>
              <w:top w:val="nil"/>
              <w:left w:val="nil"/>
              <w:bottom w:val="single" w:sz="4" w:space="0" w:color="auto"/>
              <w:right w:val="single" w:sz="4" w:space="0" w:color="auto"/>
            </w:tcBorders>
            <w:vAlign w:val="center"/>
          </w:tcPr>
          <w:p w14:paraId="3B72BCB3" w14:textId="77777777" w:rsidR="00D740E8" w:rsidRPr="00D740E8" w:rsidRDefault="00D740E8" w:rsidP="00D740E8">
            <w:pPr>
              <w:spacing w:after="0" w:line="240" w:lineRule="auto"/>
              <w:jc w:val="center"/>
              <w:rPr>
                <w:rFonts w:ascii="Sylfaen" w:eastAsia="Times New Roman" w:hAnsi="Sylfaen" w:cs="Arial"/>
                <w:color w:val="000000"/>
                <w:sz w:val="18"/>
                <w:lang w:val="ka-GE"/>
              </w:rPr>
            </w:pPr>
            <w:r w:rsidRPr="00D740E8">
              <w:rPr>
                <w:rFonts w:ascii="Sylfaen" w:eastAsia="Times New Roman" w:hAnsi="Sylfaen" w:cs="Arial"/>
                <w:color w:val="000000"/>
                <w:sz w:val="18"/>
                <w:lang w:val="ka-GE"/>
              </w:rPr>
              <w:t>67</w:t>
            </w:r>
          </w:p>
        </w:tc>
        <w:tc>
          <w:tcPr>
            <w:tcW w:w="1058" w:type="dxa"/>
            <w:tcBorders>
              <w:top w:val="nil"/>
              <w:left w:val="nil"/>
              <w:bottom w:val="single" w:sz="4" w:space="0" w:color="auto"/>
              <w:right w:val="single" w:sz="4" w:space="0" w:color="auto"/>
            </w:tcBorders>
            <w:vAlign w:val="center"/>
          </w:tcPr>
          <w:p w14:paraId="3BBDE04A" w14:textId="77777777" w:rsidR="00D740E8" w:rsidRPr="00D740E8" w:rsidRDefault="00D740E8" w:rsidP="00D740E8">
            <w:pPr>
              <w:spacing w:after="0" w:line="240" w:lineRule="auto"/>
              <w:jc w:val="center"/>
              <w:rPr>
                <w:rFonts w:ascii="Sylfaen" w:eastAsia="Times New Roman" w:hAnsi="Sylfaen" w:cs="Arial"/>
                <w:color w:val="000000"/>
                <w:sz w:val="18"/>
                <w:lang w:val="ka-GE"/>
              </w:rPr>
            </w:pPr>
            <w:r w:rsidRPr="00D740E8">
              <w:rPr>
                <w:rFonts w:ascii="Sylfaen" w:eastAsia="Times New Roman" w:hAnsi="Sylfaen" w:cs="Arial"/>
                <w:color w:val="000000"/>
                <w:sz w:val="18"/>
                <w:lang w:val="ka-GE"/>
              </w:rPr>
              <w:t>25</w:t>
            </w:r>
          </w:p>
        </w:tc>
        <w:tc>
          <w:tcPr>
            <w:tcW w:w="1128" w:type="dxa"/>
            <w:tcBorders>
              <w:top w:val="nil"/>
              <w:left w:val="nil"/>
              <w:bottom w:val="single" w:sz="4" w:space="0" w:color="auto"/>
              <w:right w:val="single" w:sz="4" w:space="0" w:color="auto"/>
            </w:tcBorders>
            <w:vAlign w:val="center"/>
          </w:tcPr>
          <w:p w14:paraId="7E5258BC" w14:textId="77777777" w:rsidR="00D740E8" w:rsidRPr="00D740E8" w:rsidRDefault="00D740E8" w:rsidP="00D740E8">
            <w:pPr>
              <w:spacing w:after="0" w:line="240" w:lineRule="auto"/>
              <w:jc w:val="center"/>
              <w:rPr>
                <w:rFonts w:ascii="Sylfaen" w:eastAsia="Times New Roman" w:hAnsi="Sylfaen" w:cs="Arial"/>
                <w:color w:val="000000"/>
                <w:sz w:val="18"/>
                <w:lang w:val="ka-GE"/>
              </w:rPr>
            </w:pPr>
            <w:r w:rsidRPr="00D740E8">
              <w:rPr>
                <w:rFonts w:ascii="Sylfaen" w:eastAsia="Times New Roman" w:hAnsi="Sylfaen" w:cs="Arial"/>
                <w:color w:val="000000"/>
                <w:sz w:val="18"/>
                <w:lang w:val="ka-GE"/>
              </w:rPr>
              <w:t>0</w:t>
            </w:r>
          </w:p>
        </w:tc>
      </w:tr>
      <w:tr w:rsidR="00D740E8" w:rsidRPr="00D740E8" w14:paraId="2E319893" w14:textId="77777777" w:rsidTr="00D740E8">
        <w:trPr>
          <w:trHeight w:val="214"/>
        </w:trPr>
        <w:tc>
          <w:tcPr>
            <w:tcW w:w="935" w:type="dxa"/>
            <w:tcBorders>
              <w:top w:val="nil"/>
              <w:left w:val="single" w:sz="4" w:space="0" w:color="auto"/>
              <w:bottom w:val="single" w:sz="4" w:space="0" w:color="auto"/>
              <w:right w:val="single" w:sz="4" w:space="0" w:color="auto"/>
            </w:tcBorders>
            <w:shd w:val="clear" w:color="auto" w:fill="auto"/>
            <w:vAlign w:val="center"/>
          </w:tcPr>
          <w:p w14:paraId="3883C581" w14:textId="77777777" w:rsidR="00D740E8" w:rsidRPr="00D740E8" w:rsidRDefault="00D740E8" w:rsidP="00D740E8">
            <w:pPr>
              <w:spacing w:after="0" w:line="240" w:lineRule="auto"/>
              <w:rPr>
                <w:rFonts w:ascii="Sylfaen" w:eastAsia="Times New Roman" w:hAnsi="Sylfaen" w:cs="Arial"/>
                <w:color w:val="000000"/>
                <w:sz w:val="18"/>
                <w:lang w:val="ka-GE"/>
              </w:rPr>
            </w:pPr>
            <w:r w:rsidRPr="00D740E8">
              <w:rPr>
                <w:rFonts w:ascii="Sylfaen" w:eastAsia="Times New Roman" w:hAnsi="Sylfaen" w:cs="Arial"/>
                <w:color w:val="000000"/>
                <w:sz w:val="18"/>
                <w:lang w:val="ka-GE"/>
              </w:rPr>
              <w:t>01.04</w:t>
            </w:r>
          </w:p>
        </w:tc>
        <w:tc>
          <w:tcPr>
            <w:tcW w:w="726" w:type="dxa"/>
            <w:tcBorders>
              <w:top w:val="nil"/>
              <w:left w:val="nil"/>
              <w:bottom w:val="single" w:sz="4" w:space="0" w:color="auto"/>
              <w:right w:val="single" w:sz="4" w:space="0" w:color="auto"/>
            </w:tcBorders>
            <w:shd w:val="clear" w:color="auto" w:fill="auto"/>
            <w:noWrap/>
            <w:vAlign w:val="center"/>
          </w:tcPr>
          <w:p w14:paraId="323CBCC8" w14:textId="77777777" w:rsidR="00D740E8" w:rsidRPr="00D740E8" w:rsidRDefault="00D740E8" w:rsidP="00D740E8">
            <w:pPr>
              <w:spacing w:after="0" w:line="240" w:lineRule="auto"/>
              <w:jc w:val="center"/>
              <w:rPr>
                <w:rFonts w:ascii="Sylfaen" w:eastAsia="Times New Roman" w:hAnsi="Sylfaen" w:cs="Arial"/>
                <w:color w:val="000000"/>
                <w:sz w:val="18"/>
                <w:lang w:val="ka-GE"/>
              </w:rPr>
            </w:pPr>
            <w:r w:rsidRPr="00D740E8">
              <w:rPr>
                <w:rFonts w:ascii="Sylfaen" w:eastAsia="Times New Roman" w:hAnsi="Sylfaen" w:cs="Arial"/>
                <w:color w:val="000000"/>
                <w:sz w:val="18"/>
                <w:lang w:val="ka-GE"/>
              </w:rPr>
              <w:t>84</w:t>
            </w:r>
          </w:p>
        </w:tc>
        <w:tc>
          <w:tcPr>
            <w:tcW w:w="1128" w:type="dxa"/>
            <w:tcBorders>
              <w:top w:val="nil"/>
              <w:left w:val="nil"/>
              <w:bottom w:val="single" w:sz="4" w:space="0" w:color="auto"/>
              <w:right w:val="single" w:sz="4" w:space="0" w:color="auto"/>
            </w:tcBorders>
            <w:vAlign w:val="center"/>
          </w:tcPr>
          <w:p w14:paraId="5F23131B" w14:textId="77777777" w:rsidR="00D740E8" w:rsidRPr="00D740E8" w:rsidRDefault="00D740E8" w:rsidP="00D740E8">
            <w:pPr>
              <w:spacing w:after="0" w:line="240" w:lineRule="auto"/>
              <w:jc w:val="center"/>
              <w:rPr>
                <w:rFonts w:ascii="Sylfaen" w:eastAsia="Times New Roman" w:hAnsi="Sylfaen" w:cs="Arial"/>
                <w:color w:val="000000"/>
                <w:sz w:val="18"/>
                <w:lang w:val="ka-GE"/>
              </w:rPr>
            </w:pPr>
            <w:r w:rsidRPr="00D740E8">
              <w:rPr>
                <w:rFonts w:ascii="Sylfaen" w:eastAsia="Times New Roman" w:hAnsi="Sylfaen" w:cs="Arial"/>
                <w:color w:val="000000"/>
                <w:sz w:val="18"/>
                <w:lang w:val="ka-GE"/>
              </w:rPr>
              <w:t>6</w:t>
            </w:r>
          </w:p>
        </w:tc>
        <w:tc>
          <w:tcPr>
            <w:tcW w:w="1199" w:type="dxa"/>
            <w:tcBorders>
              <w:top w:val="nil"/>
              <w:left w:val="nil"/>
              <w:bottom w:val="single" w:sz="4" w:space="0" w:color="auto"/>
              <w:right w:val="single" w:sz="4" w:space="0" w:color="auto"/>
            </w:tcBorders>
            <w:vAlign w:val="center"/>
          </w:tcPr>
          <w:p w14:paraId="5FA0D377" w14:textId="77777777" w:rsidR="00D740E8" w:rsidRPr="00D740E8" w:rsidRDefault="00D740E8" w:rsidP="00D740E8">
            <w:pPr>
              <w:spacing w:after="0" w:line="240" w:lineRule="auto"/>
              <w:jc w:val="center"/>
              <w:rPr>
                <w:rFonts w:ascii="Sylfaen" w:eastAsia="Times New Roman" w:hAnsi="Sylfaen" w:cs="Arial"/>
                <w:color w:val="000000"/>
                <w:sz w:val="18"/>
                <w:lang w:val="ka-GE"/>
              </w:rPr>
            </w:pPr>
            <w:r w:rsidRPr="00D740E8">
              <w:rPr>
                <w:rFonts w:ascii="Sylfaen" w:eastAsia="Times New Roman" w:hAnsi="Sylfaen" w:cs="Arial"/>
                <w:color w:val="000000"/>
                <w:sz w:val="18"/>
                <w:lang w:val="ka-GE"/>
              </w:rPr>
              <w:t>16</w:t>
            </w:r>
          </w:p>
        </w:tc>
        <w:tc>
          <w:tcPr>
            <w:tcW w:w="1129" w:type="dxa"/>
            <w:tcBorders>
              <w:top w:val="nil"/>
              <w:left w:val="nil"/>
              <w:bottom w:val="single" w:sz="4" w:space="0" w:color="auto"/>
              <w:right w:val="single" w:sz="4" w:space="0" w:color="auto"/>
            </w:tcBorders>
            <w:vAlign w:val="center"/>
          </w:tcPr>
          <w:p w14:paraId="37DD6235" w14:textId="77777777" w:rsidR="00D740E8" w:rsidRPr="00D740E8" w:rsidRDefault="00D740E8" w:rsidP="00D740E8">
            <w:pPr>
              <w:spacing w:after="0" w:line="240" w:lineRule="auto"/>
              <w:jc w:val="center"/>
              <w:rPr>
                <w:rFonts w:ascii="Sylfaen" w:eastAsia="Times New Roman" w:hAnsi="Sylfaen" w:cs="Arial"/>
                <w:color w:val="000000"/>
                <w:sz w:val="18"/>
                <w:lang w:val="ka-GE"/>
              </w:rPr>
            </w:pPr>
            <w:r w:rsidRPr="00D740E8">
              <w:rPr>
                <w:rFonts w:ascii="Sylfaen" w:eastAsia="Times New Roman" w:hAnsi="Sylfaen" w:cs="Arial"/>
                <w:color w:val="000000"/>
                <w:sz w:val="18"/>
                <w:lang w:val="ka-GE"/>
              </w:rPr>
              <w:t>0</w:t>
            </w:r>
          </w:p>
        </w:tc>
        <w:tc>
          <w:tcPr>
            <w:tcW w:w="1270" w:type="dxa"/>
            <w:tcBorders>
              <w:top w:val="nil"/>
              <w:left w:val="nil"/>
              <w:bottom w:val="single" w:sz="4" w:space="0" w:color="auto"/>
              <w:right w:val="single" w:sz="4" w:space="0" w:color="auto"/>
            </w:tcBorders>
            <w:vAlign w:val="center"/>
          </w:tcPr>
          <w:p w14:paraId="430D6D43" w14:textId="77777777" w:rsidR="00D740E8" w:rsidRPr="00D740E8" w:rsidRDefault="00D740E8" w:rsidP="00D740E8">
            <w:pPr>
              <w:spacing w:after="0" w:line="240" w:lineRule="auto"/>
              <w:jc w:val="center"/>
              <w:rPr>
                <w:rFonts w:ascii="Sylfaen" w:eastAsia="Times New Roman" w:hAnsi="Sylfaen" w:cs="Arial"/>
                <w:color w:val="000000"/>
                <w:sz w:val="18"/>
                <w:lang w:val="ka-GE"/>
              </w:rPr>
            </w:pPr>
            <w:r w:rsidRPr="00D740E8">
              <w:rPr>
                <w:rFonts w:ascii="Sylfaen" w:eastAsia="Times New Roman" w:hAnsi="Sylfaen" w:cs="Arial"/>
                <w:color w:val="000000"/>
                <w:sz w:val="18"/>
                <w:lang w:val="ka-GE"/>
              </w:rPr>
              <w:t>21</w:t>
            </w:r>
          </w:p>
        </w:tc>
        <w:tc>
          <w:tcPr>
            <w:tcW w:w="1129" w:type="dxa"/>
            <w:tcBorders>
              <w:top w:val="nil"/>
              <w:left w:val="nil"/>
              <w:bottom w:val="single" w:sz="4" w:space="0" w:color="auto"/>
              <w:right w:val="single" w:sz="4" w:space="0" w:color="auto"/>
            </w:tcBorders>
            <w:vAlign w:val="center"/>
          </w:tcPr>
          <w:p w14:paraId="75256D4B" w14:textId="77777777" w:rsidR="00D740E8" w:rsidRPr="00D740E8" w:rsidRDefault="00D740E8" w:rsidP="00D740E8">
            <w:pPr>
              <w:spacing w:after="0" w:line="240" w:lineRule="auto"/>
              <w:jc w:val="center"/>
              <w:rPr>
                <w:rFonts w:ascii="Sylfaen" w:eastAsia="Times New Roman" w:hAnsi="Sylfaen" w:cs="Arial"/>
                <w:color w:val="000000"/>
                <w:sz w:val="18"/>
                <w:lang w:val="ka-GE"/>
              </w:rPr>
            </w:pPr>
            <w:r w:rsidRPr="00D740E8">
              <w:rPr>
                <w:rFonts w:ascii="Sylfaen" w:eastAsia="Times New Roman" w:hAnsi="Sylfaen" w:cs="Arial"/>
                <w:color w:val="000000"/>
                <w:sz w:val="18"/>
                <w:lang w:val="ka-GE"/>
              </w:rPr>
              <w:t>1</w:t>
            </w:r>
          </w:p>
        </w:tc>
        <w:tc>
          <w:tcPr>
            <w:tcW w:w="1199" w:type="dxa"/>
            <w:tcBorders>
              <w:top w:val="nil"/>
              <w:left w:val="nil"/>
              <w:bottom w:val="single" w:sz="4" w:space="0" w:color="auto"/>
              <w:right w:val="single" w:sz="4" w:space="0" w:color="auto"/>
            </w:tcBorders>
            <w:vAlign w:val="center"/>
          </w:tcPr>
          <w:p w14:paraId="37DEBACD" w14:textId="77777777" w:rsidR="00D740E8" w:rsidRPr="00D740E8" w:rsidRDefault="00D740E8" w:rsidP="00D740E8">
            <w:pPr>
              <w:spacing w:after="0" w:line="240" w:lineRule="auto"/>
              <w:jc w:val="center"/>
              <w:rPr>
                <w:rFonts w:ascii="Sylfaen" w:eastAsia="Times New Roman" w:hAnsi="Sylfaen" w:cs="Arial"/>
                <w:color w:val="000000"/>
                <w:sz w:val="18"/>
                <w:lang w:val="ka-GE"/>
              </w:rPr>
            </w:pPr>
            <w:r w:rsidRPr="00D740E8">
              <w:rPr>
                <w:rFonts w:ascii="Sylfaen" w:eastAsia="Times New Roman" w:hAnsi="Sylfaen" w:cs="Arial"/>
                <w:color w:val="000000"/>
                <w:sz w:val="18"/>
                <w:lang w:val="ka-GE"/>
              </w:rPr>
              <w:t>13</w:t>
            </w:r>
          </w:p>
        </w:tc>
        <w:tc>
          <w:tcPr>
            <w:tcW w:w="1129" w:type="dxa"/>
            <w:tcBorders>
              <w:top w:val="nil"/>
              <w:left w:val="nil"/>
              <w:bottom w:val="single" w:sz="4" w:space="0" w:color="auto"/>
              <w:right w:val="single" w:sz="4" w:space="0" w:color="auto"/>
            </w:tcBorders>
            <w:vAlign w:val="center"/>
          </w:tcPr>
          <w:p w14:paraId="76B11B51" w14:textId="77777777" w:rsidR="00D740E8" w:rsidRPr="00D740E8" w:rsidRDefault="00D740E8" w:rsidP="00D740E8">
            <w:pPr>
              <w:spacing w:after="0" w:line="240" w:lineRule="auto"/>
              <w:jc w:val="center"/>
              <w:rPr>
                <w:rFonts w:ascii="Sylfaen" w:eastAsia="Times New Roman" w:hAnsi="Sylfaen" w:cs="Arial"/>
                <w:color w:val="000000"/>
                <w:sz w:val="18"/>
                <w:lang w:val="ka-GE"/>
              </w:rPr>
            </w:pPr>
            <w:r w:rsidRPr="00D740E8">
              <w:rPr>
                <w:rFonts w:ascii="Sylfaen" w:eastAsia="Times New Roman" w:hAnsi="Sylfaen" w:cs="Arial"/>
                <w:color w:val="000000"/>
                <w:sz w:val="18"/>
                <w:lang w:val="ka-GE"/>
              </w:rPr>
              <w:t>3</w:t>
            </w:r>
          </w:p>
        </w:tc>
        <w:tc>
          <w:tcPr>
            <w:tcW w:w="1058" w:type="dxa"/>
            <w:tcBorders>
              <w:top w:val="nil"/>
              <w:left w:val="nil"/>
              <w:bottom w:val="single" w:sz="4" w:space="0" w:color="auto"/>
              <w:right w:val="single" w:sz="4" w:space="0" w:color="auto"/>
            </w:tcBorders>
            <w:vAlign w:val="center"/>
          </w:tcPr>
          <w:p w14:paraId="0371F242" w14:textId="77777777" w:rsidR="00D740E8" w:rsidRPr="00D740E8" w:rsidRDefault="00D740E8" w:rsidP="00D740E8">
            <w:pPr>
              <w:spacing w:after="0" w:line="240" w:lineRule="auto"/>
              <w:jc w:val="center"/>
              <w:rPr>
                <w:rFonts w:ascii="Sylfaen" w:eastAsia="Times New Roman" w:hAnsi="Sylfaen" w:cs="Arial"/>
                <w:color w:val="000000"/>
                <w:sz w:val="18"/>
                <w:lang w:val="ka-GE"/>
              </w:rPr>
            </w:pPr>
            <w:r w:rsidRPr="00D740E8">
              <w:rPr>
                <w:rFonts w:ascii="Sylfaen" w:eastAsia="Times New Roman" w:hAnsi="Sylfaen" w:cs="Arial"/>
                <w:color w:val="000000"/>
                <w:sz w:val="18"/>
                <w:lang w:val="ka-GE"/>
              </w:rPr>
              <w:t>14</w:t>
            </w:r>
          </w:p>
        </w:tc>
        <w:tc>
          <w:tcPr>
            <w:tcW w:w="1128" w:type="dxa"/>
            <w:tcBorders>
              <w:top w:val="nil"/>
              <w:left w:val="nil"/>
              <w:bottom w:val="single" w:sz="4" w:space="0" w:color="auto"/>
              <w:right w:val="single" w:sz="4" w:space="0" w:color="auto"/>
            </w:tcBorders>
            <w:vAlign w:val="center"/>
          </w:tcPr>
          <w:p w14:paraId="45677CF5" w14:textId="77777777" w:rsidR="00D740E8" w:rsidRPr="00D740E8" w:rsidRDefault="00D740E8" w:rsidP="00D740E8">
            <w:pPr>
              <w:spacing w:after="0" w:line="240" w:lineRule="auto"/>
              <w:jc w:val="center"/>
              <w:rPr>
                <w:rFonts w:ascii="Sylfaen" w:eastAsia="Times New Roman" w:hAnsi="Sylfaen" w:cs="Arial"/>
                <w:color w:val="000000"/>
                <w:sz w:val="18"/>
                <w:lang w:val="ka-GE"/>
              </w:rPr>
            </w:pPr>
            <w:r w:rsidRPr="00D740E8">
              <w:rPr>
                <w:rFonts w:ascii="Sylfaen" w:eastAsia="Times New Roman" w:hAnsi="Sylfaen" w:cs="Arial"/>
                <w:color w:val="000000"/>
                <w:sz w:val="18"/>
                <w:lang w:val="ka-GE"/>
              </w:rPr>
              <w:t>0</w:t>
            </w:r>
          </w:p>
        </w:tc>
      </w:tr>
      <w:tr w:rsidR="00D740E8" w:rsidRPr="00D740E8" w14:paraId="00BA5AFA" w14:textId="77777777" w:rsidTr="00D740E8">
        <w:trPr>
          <w:trHeight w:val="214"/>
        </w:trPr>
        <w:tc>
          <w:tcPr>
            <w:tcW w:w="935" w:type="dxa"/>
            <w:tcBorders>
              <w:top w:val="nil"/>
              <w:left w:val="single" w:sz="4" w:space="0" w:color="auto"/>
              <w:bottom w:val="single" w:sz="4" w:space="0" w:color="auto"/>
              <w:right w:val="single" w:sz="4" w:space="0" w:color="auto"/>
            </w:tcBorders>
            <w:shd w:val="clear" w:color="auto" w:fill="auto"/>
            <w:vAlign w:val="center"/>
          </w:tcPr>
          <w:p w14:paraId="3FB70383" w14:textId="77777777" w:rsidR="00D740E8" w:rsidRPr="00D740E8" w:rsidRDefault="00D740E8" w:rsidP="00D740E8">
            <w:pPr>
              <w:spacing w:after="0" w:line="240" w:lineRule="auto"/>
              <w:rPr>
                <w:rFonts w:ascii="Sylfaen" w:eastAsia="Times New Roman" w:hAnsi="Sylfaen" w:cs="Arial"/>
                <w:color w:val="000000"/>
                <w:sz w:val="18"/>
                <w:lang w:val="ka-GE"/>
              </w:rPr>
            </w:pPr>
            <w:r w:rsidRPr="00D740E8">
              <w:rPr>
                <w:rFonts w:ascii="Sylfaen" w:eastAsia="Times New Roman" w:hAnsi="Sylfaen" w:cs="Arial"/>
                <w:color w:val="000000"/>
                <w:sz w:val="18"/>
                <w:lang w:val="ka-GE"/>
              </w:rPr>
              <w:t>02.04</w:t>
            </w:r>
          </w:p>
        </w:tc>
        <w:tc>
          <w:tcPr>
            <w:tcW w:w="726" w:type="dxa"/>
            <w:tcBorders>
              <w:top w:val="nil"/>
              <w:left w:val="nil"/>
              <w:bottom w:val="single" w:sz="4" w:space="0" w:color="auto"/>
              <w:right w:val="single" w:sz="4" w:space="0" w:color="auto"/>
            </w:tcBorders>
            <w:shd w:val="clear" w:color="auto" w:fill="auto"/>
            <w:noWrap/>
            <w:vAlign w:val="center"/>
          </w:tcPr>
          <w:p w14:paraId="6B0E96B3" w14:textId="77777777" w:rsidR="00D740E8" w:rsidRPr="00D740E8" w:rsidRDefault="00D740E8" w:rsidP="00D740E8">
            <w:pPr>
              <w:spacing w:after="0" w:line="240" w:lineRule="auto"/>
              <w:jc w:val="center"/>
              <w:rPr>
                <w:rFonts w:ascii="Sylfaen" w:eastAsia="Times New Roman" w:hAnsi="Sylfaen" w:cs="Arial"/>
                <w:color w:val="000000"/>
                <w:sz w:val="18"/>
                <w:lang w:val="ka-GE"/>
              </w:rPr>
            </w:pPr>
            <w:r w:rsidRPr="00D740E8">
              <w:rPr>
                <w:rFonts w:ascii="Sylfaen" w:eastAsia="Times New Roman" w:hAnsi="Sylfaen" w:cs="Arial"/>
                <w:color w:val="000000"/>
                <w:sz w:val="18"/>
                <w:lang w:val="ka-GE"/>
              </w:rPr>
              <w:t>75</w:t>
            </w:r>
          </w:p>
        </w:tc>
        <w:tc>
          <w:tcPr>
            <w:tcW w:w="1128" w:type="dxa"/>
            <w:tcBorders>
              <w:top w:val="nil"/>
              <w:left w:val="nil"/>
              <w:bottom w:val="single" w:sz="4" w:space="0" w:color="auto"/>
              <w:right w:val="single" w:sz="4" w:space="0" w:color="auto"/>
            </w:tcBorders>
            <w:vAlign w:val="center"/>
          </w:tcPr>
          <w:p w14:paraId="29B83043" w14:textId="77777777" w:rsidR="00D740E8" w:rsidRPr="00D740E8" w:rsidRDefault="00D740E8" w:rsidP="00D740E8">
            <w:pPr>
              <w:spacing w:after="0" w:line="240" w:lineRule="auto"/>
              <w:jc w:val="center"/>
              <w:rPr>
                <w:rFonts w:ascii="Sylfaen" w:eastAsia="Times New Roman" w:hAnsi="Sylfaen" w:cs="Arial"/>
                <w:color w:val="000000"/>
                <w:sz w:val="18"/>
                <w:lang w:val="ka-GE"/>
              </w:rPr>
            </w:pPr>
            <w:r w:rsidRPr="00D740E8">
              <w:rPr>
                <w:rFonts w:ascii="Sylfaen" w:eastAsia="Times New Roman" w:hAnsi="Sylfaen" w:cs="Arial"/>
                <w:color w:val="000000"/>
                <w:sz w:val="18"/>
                <w:lang w:val="ka-GE"/>
              </w:rPr>
              <w:t>4</w:t>
            </w:r>
          </w:p>
        </w:tc>
        <w:tc>
          <w:tcPr>
            <w:tcW w:w="1199" w:type="dxa"/>
            <w:tcBorders>
              <w:top w:val="nil"/>
              <w:left w:val="nil"/>
              <w:bottom w:val="single" w:sz="4" w:space="0" w:color="auto"/>
              <w:right w:val="single" w:sz="4" w:space="0" w:color="auto"/>
            </w:tcBorders>
            <w:vAlign w:val="center"/>
          </w:tcPr>
          <w:p w14:paraId="1A204F16" w14:textId="77777777" w:rsidR="00D740E8" w:rsidRPr="00D740E8" w:rsidRDefault="00D740E8" w:rsidP="00D740E8">
            <w:pPr>
              <w:spacing w:after="0" w:line="240" w:lineRule="auto"/>
              <w:jc w:val="center"/>
              <w:rPr>
                <w:rFonts w:ascii="Sylfaen" w:eastAsia="Times New Roman" w:hAnsi="Sylfaen" w:cs="Arial"/>
                <w:color w:val="000000"/>
                <w:sz w:val="18"/>
                <w:lang w:val="ka-GE"/>
              </w:rPr>
            </w:pPr>
            <w:r w:rsidRPr="00D740E8">
              <w:rPr>
                <w:rFonts w:ascii="Sylfaen" w:eastAsia="Times New Roman" w:hAnsi="Sylfaen" w:cs="Arial"/>
                <w:color w:val="000000"/>
                <w:sz w:val="18"/>
                <w:lang w:val="ka-GE"/>
              </w:rPr>
              <w:t>33</w:t>
            </w:r>
          </w:p>
        </w:tc>
        <w:tc>
          <w:tcPr>
            <w:tcW w:w="1129" w:type="dxa"/>
            <w:tcBorders>
              <w:top w:val="nil"/>
              <w:left w:val="nil"/>
              <w:bottom w:val="single" w:sz="4" w:space="0" w:color="auto"/>
              <w:right w:val="single" w:sz="4" w:space="0" w:color="auto"/>
            </w:tcBorders>
            <w:vAlign w:val="center"/>
          </w:tcPr>
          <w:p w14:paraId="6486C32D" w14:textId="77777777" w:rsidR="00D740E8" w:rsidRPr="00D740E8" w:rsidRDefault="00D740E8" w:rsidP="00D740E8">
            <w:pPr>
              <w:spacing w:after="0" w:line="240" w:lineRule="auto"/>
              <w:jc w:val="center"/>
              <w:rPr>
                <w:rFonts w:ascii="Sylfaen" w:eastAsia="Times New Roman" w:hAnsi="Sylfaen" w:cs="Arial"/>
                <w:color w:val="000000"/>
                <w:sz w:val="18"/>
                <w:lang w:val="ka-GE"/>
              </w:rPr>
            </w:pPr>
            <w:r w:rsidRPr="00D740E8">
              <w:rPr>
                <w:rFonts w:ascii="Sylfaen" w:eastAsia="Times New Roman" w:hAnsi="Sylfaen" w:cs="Arial"/>
                <w:color w:val="000000"/>
                <w:sz w:val="18"/>
                <w:lang w:val="ka-GE"/>
              </w:rPr>
              <w:t>0</w:t>
            </w:r>
          </w:p>
        </w:tc>
        <w:tc>
          <w:tcPr>
            <w:tcW w:w="1270" w:type="dxa"/>
            <w:tcBorders>
              <w:top w:val="nil"/>
              <w:left w:val="nil"/>
              <w:bottom w:val="single" w:sz="4" w:space="0" w:color="auto"/>
              <w:right w:val="single" w:sz="4" w:space="0" w:color="auto"/>
            </w:tcBorders>
            <w:vAlign w:val="center"/>
          </w:tcPr>
          <w:p w14:paraId="20FA7A6E" w14:textId="77777777" w:rsidR="00D740E8" w:rsidRPr="00D740E8" w:rsidRDefault="00D740E8" w:rsidP="00D740E8">
            <w:pPr>
              <w:spacing w:after="0" w:line="240" w:lineRule="auto"/>
              <w:jc w:val="center"/>
              <w:rPr>
                <w:rFonts w:ascii="Sylfaen" w:eastAsia="Times New Roman" w:hAnsi="Sylfaen" w:cs="Arial"/>
                <w:color w:val="000000"/>
                <w:sz w:val="18"/>
                <w:lang w:val="ka-GE"/>
              </w:rPr>
            </w:pPr>
            <w:r w:rsidRPr="00D740E8">
              <w:rPr>
                <w:rFonts w:ascii="Sylfaen" w:eastAsia="Times New Roman" w:hAnsi="Sylfaen" w:cs="Arial"/>
                <w:color w:val="000000"/>
                <w:sz w:val="18"/>
                <w:lang w:val="ka-GE"/>
              </w:rPr>
              <w:t>52</w:t>
            </w:r>
          </w:p>
        </w:tc>
        <w:tc>
          <w:tcPr>
            <w:tcW w:w="1129" w:type="dxa"/>
            <w:tcBorders>
              <w:top w:val="nil"/>
              <w:left w:val="nil"/>
              <w:bottom w:val="single" w:sz="4" w:space="0" w:color="auto"/>
              <w:right w:val="single" w:sz="4" w:space="0" w:color="auto"/>
            </w:tcBorders>
            <w:vAlign w:val="center"/>
          </w:tcPr>
          <w:p w14:paraId="443782B6" w14:textId="77777777" w:rsidR="00D740E8" w:rsidRPr="00D740E8" w:rsidRDefault="00D740E8" w:rsidP="00D740E8">
            <w:pPr>
              <w:spacing w:after="0" w:line="240" w:lineRule="auto"/>
              <w:jc w:val="center"/>
              <w:rPr>
                <w:rFonts w:ascii="Sylfaen" w:eastAsia="Times New Roman" w:hAnsi="Sylfaen" w:cs="Arial"/>
                <w:color w:val="000000"/>
                <w:sz w:val="18"/>
                <w:lang w:val="ka-GE"/>
              </w:rPr>
            </w:pPr>
            <w:r w:rsidRPr="00D740E8">
              <w:rPr>
                <w:rFonts w:ascii="Sylfaen" w:eastAsia="Times New Roman" w:hAnsi="Sylfaen" w:cs="Arial"/>
                <w:color w:val="000000"/>
                <w:sz w:val="18"/>
                <w:lang w:val="ka-GE"/>
              </w:rPr>
              <w:t>1</w:t>
            </w:r>
          </w:p>
        </w:tc>
        <w:tc>
          <w:tcPr>
            <w:tcW w:w="1199" w:type="dxa"/>
            <w:tcBorders>
              <w:top w:val="nil"/>
              <w:left w:val="nil"/>
              <w:bottom w:val="single" w:sz="4" w:space="0" w:color="auto"/>
              <w:right w:val="single" w:sz="4" w:space="0" w:color="auto"/>
            </w:tcBorders>
            <w:vAlign w:val="center"/>
          </w:tcPr>
          <w:p w14:paraId="209E552A" w14:textId="77777777" w:rsidR="00D740E8" w:rsidRPr="00D740E8" w:rsidRDefault="00D740E8" w:rsidP="00D740E8">
            <w:pPr>
              <w:spacing w:after="0" w:line="240" w:lineRule="auto"/>
              <w:jc w:val="center"/>
              <w:rPr>
                <w:rFonts w:ascii="Sylfaen" w:eastAsia="Times New Roman" w:hAnsi="Sylfaen" w:cs="Arial"/>
                <w:color w:val="000000"/>
                <w:sz w:val="18"/>
                <w:lang w:val="ka-GE"/>
              </w:rPr>
            </w:pPr>
            <w:r w:rsidRPr="00D740E8">
              <w:rPr>
                <w:rFonts w:ascii="Sylfaen" w:eastAsia="Times New Roman" w:hAnsi="Sylfaen" w:cs="Arial"/>
                <w:color w:val="000000"/>
                <w:sz w:val="18"/>
                <w:lang w:val="ka-GE"/>
              </w:rPr>
              <w:t>22</w:t>
            </w:r>
          </w:p>
        </w:tc>
        <w:tc>
          <w:tcPr>
            <w:tcW w:w="1129" w:type="dxa"/>
            <w:tcBorders>
              <w:top w:val="nil"/>
              <w:left w:val="nil"/>
              <w:bottom w:val="single" w:sz="4" w:space="0" w:color="auto"/>
              <w:right w:val="single" w:sz="4" w:space="0" w:color="auto"/>
            </w:tcBorders>
            <w:vAlign w:val="center"/>
          </w:tcPr>
          <w:p w14:paraId="7535E5F3" w14:textId="77777777" w:rsidR="00D740E8" w:rsidRPr="00D740E8" w:rsidRDefault="00D740E8" w:rsidP="00D740E8">
            <w:pPr>
              <w:spacing w:after="0" w:line="240" w:lineRule="auto"/>
              <w:jc w:val="center"/>
              <w:rPr>
                <w:rFonts w:ascii="Sylfaen" w:eastAsia="Times New Roman" w:hAnsi="Sylfaen" w:cs="Arial"/>
                <w:color w:val="000000"/>
                <w:sz w:val="18"/>
                <w:lang w:val="ka-GE"/>
              </w:rPr>
            </w:pPr>
            <w:r w:rsidRPr="00D740E8">
              <w:rPr>
                <w:rFonts w:ascii="Sylfaen" w:eastAsia="Times New Roman" w:hAnsi="Sylfaen" w:cs="Arial"/>
                <w:color w:val="000000"/>
                <w:sz w:val="18"/>
                <w:lang w:val="ka-GE"/>
              </w:rPr>
              <w:t>6</w:t>
            </w:r>
          </w:p>
        </w:tc>
        <w:tc>
          <w:tcPr>
            <w:tcW w:w="1058" w:type="dxa"/>
            <w:tcBorders>
              <w:top w:val="nil"/>
              <w:left w:val="nil"/>
              <w:bottom w:val="single" w:sz="4" w:space="0" w:color="auto"/>
              <w:right w:val="single" w:sz="4" w:space="0" w:color="auto"/>
            </w:tcBorders>
            <w:vAlign w:val="center"/>
          </w:tcPr>
          <w:p w14:paraId="2FC3963C" w14:textId="77777777" w:rsidR="00D740E8" w:rsidRPr="00D740E8" w:rsidRDefault="00D740E8" w:rsidP="00D740E8">
            <w:pPr>
              <w:spacing w:after="0" w:line="240" w:lineRule="auto"/>
              <w:jc w:val="center"/>
              <w:rPr>
                <w:rFonts w:ascii="Sylfaen" w:eastAsia="Times New Roman" w:hAnsi="Sylfaen" w:cs="Arial"/>
                <w:color w:val="000000"/>
                <w:sz w:val="18"/>
                <w:lang w:val="ka-GE"/>
              </w:rPr>
            </w:pPr>
            <w:r w:rsidRPr="00D740E8">
              <w:rPr>
                <w:rFonts w:ascii="Sylfaen" w:eastAsia="Times New Roman" w:hAnsi="Sylfaen" w:cs="Arial"/>
                <w:color w:val="000000"/>
                <w:sz w:val="18"/>
                <w:lang w:val="ka-GE"/>
              </w:rPr>
              <w:t>18</w:t>
            </w:r>
          </w:p>
        </w:tc>
        <w:tc>
          <w:tcPr>
            <w:tcW w:w="1128" w:type="dxa"/>
            <w:tcBorders>
              <w:top w:val="nil"/>
              <w:left w:val="nil"/>
              <w:bottom w:val="single" w:sz="4" w:space="0" w:color="auto"/>
              <w:right w:val="single" w:sz="4" w:space="0" w:color="auto"/>
            </w:tcBorders>
            <w:vAlign w:val="center"/>
          </w:tcPr>
          <w:p w14:paraId="7D67587B" w14:textId="77777777" w:rsidR="00D740E8" w:rsidRPr="00D740E8" w:rsidRDefault="00D740E8" w:rsidP="00D740E8">
            <w:pPr>
              <w:spacing w:after="0" w:line="240" w:lineRule="auto"/>
              <w:jc w:val="center"/>
              <w:rPr>
                <w:rFonts w:ascii="Sylfaen" w:eastAsia="Times New Roman" w:hAnsi="Sylfaen" w:cs="Arial"/>
                <w:color w:val="000000"/>
                <w:sz w:val="18"/>
                <w:lang w:val="ka-GE"/>
              </w:rPr>
            </w:pPr>
            <w:r w:rsidRPr="00D740E8">
              <w:rPr>
                <w:rFonts w:ascii="Sylfaen" w:eastAsia="Times New Roman" w:hAnsi="Sylfaen" w:cs="Arial"/>
                <w:color w:val="000000"/>
                <w:sz w:val="18"/>
                <w:lang w:val="ka-GE"/>
              </w:rPr>
              <w:t>0</w:t>
            </w:r>
          </w:p>
        </w:tc>
      </w:tr>
      <w:tr w:rsidR="00D740E8" w:rsidRPr="00D740E8" w14:paraId="4B35F3FC" w14:textId="77777777" w:rsidTr="00D740E8">
        <w:trPr>
          <w:trHeight w:val="214"/>
        </w:trPr>
        <w:tc>
          <w:tcPr>
            <w:tcW w:w="935" w:type="dxa"/>
            <w:tcBorders>
              <w:top w:val="nil"/>
              <w:left w:val="single" w:sz="4" w:space="0" w:color="auto"/>
              <w:bottom w:val="single" w:sz="4" w:space="0" w:color="auto"/>
              <w:right w:val="single" w:sz="4" w:space="0" w:color="auto"/>
            </w:tcBorders>
            <w:shd w:val="clear" w:color="auto" w:fill="auto"/>
            <w:vAlign w:val="center"/>
          </w:tcPr>
          <w:p w14:paraId="0840D8B4" w14:textId="77777777" w:rsidR="00D740E8" w:rsidRPr="00D740E8" w:rsidRDefault="00D740E8" w:rsidP="00D740E8">
            <w:pPr>
              <w:spacing w:after="0" w:line="240" w:lineRule="auto"/>
              <w:rPr>
                <w:rFonts w:ascii="Sylfaen" w:eastAsia="Times New Roman" w:hAnsi="Sylfaen" w:cs="Arial"/>
                <w:color w:val="000000"/>
                <w:sz w:val="18"/>
                <w:lang w:val="ka-GE"/>
              </w:rPr>
            </w:pPr>
            <w:r w:rsidRPr="00D740E8">
              <w:rPr>
                <w:rFonts w:ascii="Sylfaen" w:eastAsia="Times New Roman" w:hAnsi="Sylfaen" w:cs="Arial"/>
                <w:color w:val="000000"/>
                <w:sz w:val="18"/>
                <w:lang w:val="ka-GE"/>
              </w:rPr>
              <w:t>03.04</w:t>
            </w:r>
          </w:p>
        </w:tc>
        <w:tc>
          <w:tcPr>
            <w:tcW w:w="726" w:type="dxa"/>
            <w:tcBorders>
              <w:top w:val="nil"/>
              <w:left w:val="nil"/>
              <w:bottom w:val="single" w:sz="4" w:space="0" w:color="auto"/>
              <w:right w:val="single" w:sz="4" w:space="0" w:color="auto"/>
            </w:tcBorders>
            <w:shd w:val="clear" w:color="auto" w:fill="auto"/>
            <w:noWrap/>
            <w:vAlign w:val="center"/>
          </w:tcPr>
          <w:p w14:paraId="3AC6277E" w14:textId="77777777" w:rsidR="00D740E8" w:rsidRPr="00D740E8" w:rsidRDefault="00D740E8" w:rsidP="00D740E8">
            <w:pPr>
              <w:spacing w:after="0" w:line="240" w:lineRule="auto"/>
              <w:jc w:val="center"/>
              <w:rPr>
                <w:rFonts w:ascii="Sylfaen" w:eastAsia="Times New Roman" w:hAnsi="Sylfaen" w:cs="Arial"/>
                <w:color w:val="000000"/>
                <w:sz w:val="18"/>
                <w:lang w:val="ka-GE"/>
              </w:rPr>
            </w:pPr>
            <w:r w:rsidRPr="00D740E8">
              <w:rPr>
                <w:rFonts w:ascii="Sylfaen" w:eastAsia="Times New Roman" w:hAnsi="Sylfaen" w:cs="Arial"/>
                <w:color w:val="000000"/>
                <w:sz w:val="18"/>
                <w:lang w:val="ka-GE"/>
              </w:rPr>
              <w:t>84</w:t>
            </w:r>
          </w:p>
        </w:tc>
        <w:tc>
          <w:tcPr>
            <w:tcW w:w="1128" w:type="dxa"/>
            <w:tcBorders>
              <w:top w:val="nil"/>
              <w:left w:val="nil"/>
              <w:bottom w:val="single" w:sz="4" w:space="0" w:color="auto"/>
              <w:right w:val="single" w:sz="4" w:space="0" w:color="auto"/>
            </w:tcBorders>
            <w:vAlign w:val="center"/>
          </w:tcPr>
          <w:p w14:paraId="5EE5D14B" w14:textId="77777777" w:rsidR="00D740E8" w:rsidRPr="00D740E8" w:rsidRDefault="00D740E8" w:rsidP="00D740E8">
            <w:pPr>
              <w:spacing w:after="0" w:line="240" w:lineRule="auto"/>
              <w:jc w:val="center"/>
              <w:rPr>
                <w:rFonts w:ascii="Sylfaen" w:eastAsia="Times New Roman" w:hAnsi="Sylfaen" w:cs="Arial"/>
                <w:color w:val="000000"/>
                <w:sz w:val="18"/>
                <w:lang w:val="ka-GE"/>
              </w:rPr>
            </w:pPr>
            <w:r w:rsidRPr="00D740E8">
              <w:rPr>
                <w:rFonts w:ascii="Sylfaen" w:eastAsia="Times New Roman" w:hAnsi="Sylfaen" w:cs="Arial"/>
                <w:color w:val="000000"/>
                <w:sz w:val="18"/>
                <w:lang w:val="ka-GE"/>
              </w:rPr>
              <w:t>2</w:t>
            </w:r>
          </w:p>
        </w:tc>
        <w:tc>
          <w:tcPr>
            <w:tcW w:w="1199" w:type="dxa"/>
            <w:tcBorders>
              <w:top w:val="nil"/>
              <w:left w:val="nil"/>
              <w:bottom w:val="single" w:sz="4" w:space="0" w:color="auto"/>
              <w:right w:val="single" w:sz="4" w:space="0" w:color="auto"/>
            </w:tcBorders>
            <w:vAlign w:val="center"/>
          </w:tcPr>
          <w:p w14:paraId="319B1B8A" w14:textId="77777777" w:rsidR="00D740E8" w:rsidRPr="00D740E8" w:rsidRDefault="00D740E8" w:rsidP="00D740E8">
            <w:pPr>
              <w:spacing w:after="0" w:line="240" w:lineRule="auto"/>
              <w:jc w:val="center"/>
              <w:rPr>
                <w:rFonts w:ascii="Sylfaen" w:eastAsia="Times New Roman" w:hAnsi="Sylfaen" w:cs="Arial"/>
                <w:color w:val="000000"/>
                <w:sz w:val="18"/>
                <w:lang w:val="ka-GE"/>
              </w:rPr>
            </w:pPr>
            <w:r w:rsidRPr="00D740E8">
              <w:rPr>
                <w:rFonts w:ascii="Sylfaen" w:eastAsia="Times New Roman" w:hAnsi="Sylfaen" w:cs="Arial"/>
                <w:color w:val="000000"/>
                <w:sz w:val="18"/>
                <w:lang w:val="ka-GE"/>
              </w:rPr>
              <w:t>12</w:t>
            </w:r>
          </w:p>
        </w:tc>
        <w:tc>
          <w:tcPr>
            <w:tcW w:w="1129" w:type="dxa"/>
            <w:tcBorders>
              <w:top w:val="nil"/>
              <w:left w:val="nil"/>
              <w:bottom w:val="single" w:sz="4" w:space="0" w:color="auto"/>
              <w:right w:val="single" w:sz="4" w:space="0" w:color="auto"/>
            </w:tcBorders>
            <w:vAlign w:val="center"/>
          </w:tcPr>
          <w:p w14:paraId="267C4930" w14:textId="77777777" w:rsidR="00D740E8" w:rsidRPr="00D740E8" w:rsidRDefault="00D740E8" w:rsidP="00D740E8">
            <w:pPr>
              <w:spacing w:after="0" w:line="240" w:lineRule="auto"/>
              <w:jc w:val="center"/>
              <w:rPr>
                <w:rFonts w:ascii="Sylfaen" w:eastAsia="Times New Roman" w:hAnsi="Sylfaen" w:cs="Arial"/>
                <w:color w:val="000000"/>
                <w:sz w:val="18"/>
                <w:lang w:val="ka-GE"/>
              </w:rPr>
            </w:pPr>
            <w:r w:rsidRPr="00D740E8">
              <w:rPr>
                <w:rFonts w:ascii="Sylfaen" w:eastAsia="Times New Roman" w:hAnsi="Sylfaen" w:cs="Arial"/>
                <w:color w:val="000000"/>
                <w:sz w:val="18"/>
                <w:lang w:val="ka-GE"/>
              </w:rPr>
              <w:t>0</w:t>
            </w:r>
          </w:p>
        </w:tc>
        <w:tc>
          <w:tcPr>
            <w:tcW w:w="1270" w:type="dxa"/>
            <w:tcBorders>
              <w:top w:val="nil"/>
              <w:left w:val="nil"/>
              <w:bottom w:val="single" w:sz="4" w:space="0" w:color="auto"/>
              <w:right w:val="single" w:sz="4" w:space="0" w:color="auto"/>
            </w:tcBorders>
            <w:vAlign w:val="center"/>
          </w:tcPr>
          <w:p w14:paraId="091077EE" w14:textId="77777777" w:rsidR="00D740E8" w:rsidRPr="00D740E8" w:rsidRDefault="00D740E8" w:rsidP="00D740E8">
            <w:pPr>
              <w:spacing w:after="0" w:line="240" w:lineRule="auto"/>
              <w:jc w:val="center"/>
              <w:rPr>
                <w:rFonts w:ascii="Sylfaen" w:eastAsia="Times New Roman" w:hAnsi="Sylfaen" w:cs="Arial"/>
                <w:color w:val="000000"/>
                <w:sz w:val="18"/>
                <w:lang w:val="ka-GE"/>
              </w:rPr>
            </w:pPr>
            <w:r w:rsidRPr="00D740E8">
              <w:rPr>
                <w:rFonts w:ascii="Sylfaen" w:eastAsia="Times New Roman" w:hAnsi="Sylfaen" w:cs="Arial"/>
                <w:color w:val="000000"/>
                <w:sz w:val="18"/>
                <w:lang w:val="ka-GE"/>
              </w:rPr>
              <w:t>68</w:t>
            </w:r>
          </w:p>
        </w:tc>
        <w:tc>
          <w:tcPr>
            <w:tcW w:w="1129" w:type="dxa"/>
            <w:tcBorders>
              <w:top w:val="nil"/>
              <w:left w:val="nil"/>
              <w:bottom w:val="single" w:sz="4" w:space="0" w:color="auto"/>
              <w:right w:val="single" w:sz="4" w:space="0" w:color="auto"/>
            </w:tcBorders>
            <w:vAlign w:val="center"/>
          </w:tcPr>
          <w:p w14:paraId="57D58F7F" w14:textId="77777777" w:rsidR="00D740E8" w:rsidRPr="00D740E8" w:rsidRDefault="00D740E8" w:rsidP="00D740E8">
            <w:pPr>
              <w:spacing w:after="0" w:line="240" w:lineRule="auto"/>
              <w:jc w:val="center"/>
              <w:rPr>
                <w:rFonts w:ascii="Sylfaen" w:eastAsia="Times New Roman" w:hAnsi="Sylfaen" w:cs="Arial"/>
                <w:color w:val="000000"/>
                <w:sz w:val="18"/>
                <w:lang w:val="ka-GE"/>
              </w:rPr>
            </w:pPr>
            <w:r w:rsidRPr="00D740E8">
              <w:rPr>
                <w:rFonts w:ascii="Sylfaen" w:eastAsia="Times New Roman" w:hAnsi="Sylfaen" w:cs="Arial"/>
                <w:color w:val="000000"/>
                <w:sz w:val="18"/>
                <w:lang w:val="ka-GE"/>
              </w:rPr>
              <w:t>0</w:t>
            </w:r>
          </w:p>
        </w:tc>
        <w:tc>
          <w:tcPr>
            <w:tcW w:w="1199" w:type="dxa"/>
            <w:tcBorders>
              <w:top w:val="nil"/>
              <w:left w:val="nil"/>
              <w:bottom w:val="single" w:sz="4" w:space="0" w:color="auto"/>
              <w:right w:val="single" w:sz="4" w:space="0" w:color="auto"/>
            </w:tcBorders>
            <w:vAlign w:val="center"/>
          </w:tcPr>
          <w:p w14:paraId="36EED128" w14:textId="77777777" w:rsidR="00D740E8" w:rsidRPr="00D740E8" w:rsidRDefault="00D740E8" w:rsidP="00D740E8">
            <w:pPr>
              <w:spacing w:after="0" w:line="240" w:lineRule="auto"/>
              <w:jc w:val="center"/>
              <w:rPr>
                <w:rFonts w:ascii="Sylfaen" w:eastAsia="Times New Roman" w:hAnsi="Sylfaen" w:cs="Arial"/>
                <w:color w:val="000000"/>
                <w:sz w:val="18"/>
                <w:lang w:val="ka-GE"/>
              </w:rPr>
            </w:pPr>
            <w:r w:rsidRPr="00D740E8">
              <w:rPr>
                <w:rFonts w:ascii="Sylfaen" w:eastAsia="Times New Roman" w:hAnsi="Sylfaen" w:cs="Arial"/>
                <w:color w:val="000000"/>
                <w:sz w:val="18"/>
                <w:lang w:val="ka-GE"/>
              </w:rPr>
              <w:t>21</w:t>
            </w:r>
          </w:p>
        </w:tc>
        <w:tc>
          <w:tcPr>
            <w:tcW w:w="1129" w:type="dxa"/>
            <w:tcBorders>
              <w:top w:val="nil"/>
              <w:left w:val="nil"/>
              <w:bottom w:val="single" w:sz="4" w:space="0" w:color="auto"/>
              <w:right w:val="single" w:sz="4" w:space="0" w:color="auto"/>
            </w:tcBorders>
            <w:vAlign w:val="center"/>
          </w:tcPr>
          <w:p w14:paraId="02DAB318" w14:textId="77777777" w:rsidR="00D740E8" w:rsidRPr="00D740E8" w:rsidRDefault="00D740E8" w:rsidP="00D740E8">
            <w:pPr>
              <w:spacing w:after="0" w:line="240" w:lineRule="auto"/>
              <w:jc w:val="center"/>
              <w:rPr>
                <w:rFonts w:ascii="Sylfaen" w:eastAsia="Times New Roman" w:hAnsi="Sylfaen" w:cs="Arial"/>
                <w:color w:val="000000"/>
                <w:sz w:val="18"/>
                <w:lang w:val="ka-GE"/>
              </w:rPr>
            </w:pPr>
            <w:r w:rsidRPr="00D740E8">
              <w:rPr>
                <w:rFonts w:ascii="Sylfaen" w:eastAsia="Times New Roman" w:hAnsi="Sylfaen" w:cs="Arial"/>
                <w:color w:val="000000"/>
                <w:sz w:val="18"/>
                <w:lang w:val="ka-GE"/>
              </w:rPr>
              <w:t>8</w:t>
            </w:r>
          </w:p>
        </w:tc>
        <w:tc>
          <w:tcPr>
            <w:tcW w:w="1058" w:type="dxa"/>
            <w:tcBorders>
              <w:top w:val="nil"/>
              <w:left w:val="nil"/>
              <w:bottom w:val="single" w:sz="4" w:space="0" w:color="auto"/>
              <w:right w:val="single" w:sz="4" w:space="0" w:color="auto"/>
            </w:tcBorders>
            <w:vAlign w:val="center"/>
          </w:tcPr>
          <w:p w14:paraId="1B153EBE" w14:textId="77777777" w:rsidR="00D740E8" w:rsidRPr="00D740E8" w:rsidRDefault="00D740E8" w:rsidP="00D740E8">
            <w:pPr>
              <w:spacing w:after="0" w:line="240" w:lineRule="auto"/>
              <w:jc w:val="center"/>
              <w:rPr>
                <w:rFonts w:ascii="Sylfaen" w:eastAsia="Times New Roman" w:hAnsi="Sylfaen" w:cs="Arial"/>
                <w:color w:val="000000"/>
                <w:sz w:val="18"/>
                <w:lang w:val="ka-GE"/>
              </w:rPr>
            </w:pPr>
            <w:r w:rsidRPr="00D740E8">
              <w:rPr>
                <w:rFonts w:ascii="Sylfaen" w:eastAsia="Times New Roman" w:hAnsi="Sylfaen" w:cs="Arial"/>
                <w:color w:val="000000"/>
                <w:sz w:val="18"/>
                <w:lang w:val="ka-GE"/>
              </w:rPr>
              <w:t>10</w:t>
            </w:r>
          </w:p>
        </w:tc>
        <w:tc>
          <w:tcPr>
            <w:tcW w:w="1128" w:type="dxa"/>
            <w:tcBorders>
              <w:top w:val="nil"/>
              <w:left w:val="nil"/>
              <w:bottom w:val="single" w:sz="4" w:space="0" w:color="auto"/>
              <w:right w:val="single" w:sz="4" w:space="0" w:color="auto"/>
            </w:tcBorders>
            <w:vAlign w:val="center"/>
          </w:tcPr>
          <w:p w14:paraId="1914BA26" w14:textId="77777777" w:rsidR="00D740E8" w:rsidRPr="00D740E8" w:rsidRDefault="00D740E8" w:rsidP="00D740E8">
            <w:pPr>
              <w:spacing w:after="0" w:line="240" w:lineRule="auto"/>
              <w:jc w:val="center"/>
              <w:rPr>
                <w:rFonts w:ascii="Sylfaen" w:eastAsia="Times New Roman" w:hAnsi="Sylfaen" w:cs="Arial"/>
                <w:color w:val="000000"/>
                <w:sz w:val="18"/>
                <w:lang w:val="ka-GE"/>
              </w:rPr>
            </w:pPr>
            <w:r w:rsidRPr="00D740E8">
              <w:rPr>
                <w:rFonts w:ascii="Sylfaen" w:eastAsia="Times New Roman" w:hAnsi="Sylfaen" w:cs="Arial"/>
                <w:color w:val="000000"/>
                <w:sz w:val="18"/>
                <w:lang w:val="ka-GE"/>
              </w:rPr>
              <w:t>0</w:t>
            </w:r>
          </w:p>
        </w:tc>
      </w:tr>
      <w:tr w:rsidR="00D740E8" w:rsidRPr="00D740E8" w14:paraId="2770570B" w14:textId="77777777" w:rsidTr="00D740E8">
        <w:trPr>
          <w:trHeight w:val="214"/>
        </w:trPr>
        <w:tc>
          <w:tcPr>
            <w:tcW w:w="935" w:type="dxa"/>
            <w:tcBorders>
              <w:top w:val="nil"/>
              <w:left w:val="single" w:sz="4" w:space="0" w:color="auto"/>
              <w:bottom w:val="single" w:sz="4" w:space="0" w:color="auto"/>
              <w:right w:val="single" w:sz="4" w:space="0" w:color="auto"/>
            </w:tcBorders>
            <w:shd w:val="clear" w:color="auto" w:fill="auto"/>
            <w:vAlign w:val="center"/>
          </w:tcPr>
          <w:p w14:paraId="6FDDDC84" w14:textId="77777777" w:rsidR="00D740E8" w:rsidRPr="00D740E8" w:rsidRDefault="00D740E8" w:rsidP="00D740E8">
            <w:pPr>
              <w:spacing w:after="0" w:line="240" w:lineRule="auto"/>
              <w:rPr>
                <w:rFonts w:ascii="Sylfaen" w:eastAsia="Times New Roman" w:hAnsi="Sylfaen" w:cs="Arial"/>
                <w:color w:val="000000"/>
                <w:sz w:val="18"/>
                <w:lang w:val="ka-GE"/>
              </w:rPr>
            </w:pPr>
            <w:r w:rsidRPr="00D740E8">
              <w:rPr>
                <w:rFonts w:ascii="Sylfaen" w:eastAsia="Times New Roman" w:hAnsi="Sylfaen" w:cs="Arial"/>
                <w:color w:val="000000"/>
                <w:sz w:val="18"/>
                <w:lang w:val="ka-GE"/>
              </w:rPr>
              <w:t>04.04</w:t>
            </w:r>
          </w:p>
        </w:tc>
        <w:tc>
          <w:tcPr>
            <w:tcW w:w="726" w:type="dxa"/>
            <w:tcBorders>
              <w:top w:val="nil"/>
              <w:left w:val="nil"/>
              <w:bottom w:val="single" w:sz="4" w:space="0" w:color="auto"/>
              <w:right w:val="single" w:sz="4" w:space="0" w:color="auto"/>
            </w:tcBorders>
            <w:shd w:val="clear" w:color="auto" w:fill="auto"/>
            <w:noWrap/>
            <w:vAlign w:val="center"/>
          </w:tcPr>
          <w:p w14:paraId="2D61A938" w14:textId="77777777" w:rsidR="00D740E8" w:rsidRPr="00D740E8" w:rsidRDefault="00D740E8" w:rsidP="00D740E8">
            <w:pPr>
              <w:spacing w:after="0" w:line="240" w:lineRule="auto"/>
              <w:jc w:val="center"/>
              <w:rPr>
                <w:rFonts w:ascii="Sylfaen" w:eastAsia="Times New Roman" w:hAnsi="Sylfaen" w:cs="Arial"/>
                <w:color w:val="000000"/>
                <w:sz w:val="18"/>
                <w:lang w:val="ka-GE"/>
              </w:rPr>
            </w:pPr>
            <w:r w:rsidRPr="00D740E8">
              <w:rPr>
                <w:rFonts w:ascii="Sylfaen" w:eastAsia="Times New Roman" w:hAnsi="Sylfaen" w:cs="Arial"/>
                <w:color w:val="000000"/>
                <w:sz w:val="18"/>
                <w:lang w:val="ka-GE"/>
              </w:rPr>
              <w:t>64</w:t>
            </w:r>
          </w:p>
        </w:tc>
        <w:tc>
          <w:tcPr>
            <w:tcW w:w="1128" w:type="dxa"/>
            <w:tcBorders>
              <w:top w:val="nil"/>
              <w:left w:val="nil"/>
              <w:bottom w:val="single" w:sz="4" w:space="0" w:color="auto"/>
              <w:right w:val="single" w:sz="4" w:space="0" w:color="auto"/>
            </w:tcBorders>
            <w:vAlign w:val="center"/>
          </w:tcPr>
          <w:p w14:paraId="16A5872A" w14:textId="77777777" w:rsidR="00D740E8" w:rsidRPr="00D740E8" w:rsidRDefault="00D740E8" w:rsidP="00D740E8">
            <w:pPr>
              <w:spacing w:after="0" w:line="240" w:lineRule="auto"/>
              <w:jc w:val="center"/>
              <w:rPr>
                <w:rFonts w:ascii="Sylfaen" w:eastAsia="Times New Roman" w:hAnsi="Sylfaen" w:cs="Arial"/>
                <w:color w:val="000000"/>
                <w:sz w:val="18"/>
                <w:lang w:val="ka-GE"/>
              </w:rPr>
            </w:pPr>
            <w:r w:rsidRPr="00D740E8">
              <w:rPr>
                <w:rFonts w:ascii="Sylfaen" w:eastAsia="Times New Roman" w:hAnsi="Sylfaen" w:cs="Arial"/>
                <w:color w:val="000000"/>
                <w:sz w:val="18"/>
                <w:lang w:val="ka-GE"/>
              </w:rPr>
              <w:t>2</w:t>
            </w:r>
          </w:p>
        </w:tc>
        <w:tc>
          <w:tcPr>
            <w:tcW w:w="1199" w:type="dxa"/>
            <w:tcBorders>
              <w:top w:val="nil"/>
              <w:left w:val="nil"/>
              <w:bottom w:val="single" w:sz="4" w:space="0" w:color="auto"/>
              <w:right w:val="single" w:sz="4" w:space="0" w:color="auto"/>
            </w:tcBorders>
            <w:vAlign w:val="center"/>
          </w:tcPr>
          <w:p w14:paraId="673F041D" w14:textId="77777777" w:rsidR="00D740E8" w:rsidRPr="00D740E8" w:rsidRDefault="00D740E8" w:rsidP="00D740E8">
            <w:pPr>
              <w:spacing w:after="0" w:line="240" w:lineRule="auto"/>
              <w:jc w:val="center"/>
              <w:rPr>
                <w:rFonts w:ascii="Sylfaen" w:eastAsia="Times New Roman" w:hAnsi="Sylfaen" w:cs="Arial"/>
                <w:color w:val="000000"/>
                <w:sz w:val="18"/>
                <w:lang w:val="ka-GE"/>
              </w:rPr>
            </w:pPr>
            <w:r w:rsidRPr="00D740E8">
              <w:rPr>
                <w:rFonts w:ascii="Sylfaen" w:eastAsia="Times New Roman" w:hAnsi="Sylfaen" w:cs="Arial"/>
                <w:color w:val="000000"/>
                <w:sz w:val="18"/>
                <w:lang w:val="ka-GE"/>
              </w:rPr>
              <w:t>23</w:t>
            </w:r>
          </w:p>
        </w:tc>
        <w:tc>
          <w:tcPr>
            <w:tcW w:w="1129" w:type="dxa"/>
            <w:tcBorders>
              <w:top w:val="nil"/>
              <w:left w:val="nil"/>
              <w:bottom w:val="single" w:sz="4" w:space="0" w:color="auto"/>
              <w:right w:val="single" w:sz="4" w:space="0" w:color="auto"/>
            </w:tcBorders>
            <w:vAlign w:val="center"/>
          </w:tcPr>
          <w:p w14:paraId="778DACAA" w14:textId="77777777" w:rsidR="00D740E8" w:rsidRPr="00D740E8" w:rsidRDefault="00D740E8" w:rsidP="00D740E8">
            <w:pPr>
              <w:spacing w:after="0" w:line="240" w:lineRule="auto"/>
              <w:jc w:val="center"/>
              <w:rPr>
                <w:rFonts w:ascii="Sylfaen" w:eastAsia="Times New Roman" w:hAnsi="Sylfaen" w:cs="Arial"/>
                <w:color w:val="000000"/>
                <w:sz w:val="18"/>
                <w:lang w:val="ka-GE"/>
              </w:rPr>
            </w:pPr>
            <w:r w:rsidRPr="00D740E8">
              <w:rPr>
                <w:rFonts w:ascii="Sylfaen" w:eastAsia="Times New Roman" w:hAnsi="Sylfaen" w:cs="Arial"/>
                <w:color w:val="000000"/>
                <w:sz w:val="18"/>
                <w:lang w:val="ka-GE"/>
              </w:rPr>
              <w:t>0</w:t>
            </w:r>
          </w:p>
        </w:tc>
        <w:tc>
          <w:tcPr>
            <w:tcW w:w="1270" w:type="dxa"/>
            <w:tcBorders>
              <w:top w:val="nil"/>
              <w:left w:val="nil"/>
              <w:bottom w:val="single" w:sz="4" w:space="0" w:color="auto"/>
              <w:right w:val="single" w:sz="4" w:space="0" w:color="auto"/>
            </w:tcBorders>
            <w:vAlign w:val="center"/>
          </w:tcPr>
          <w:p w14:paraId="1125F7B0" w14:textId="77777777" w:rsidR="00D740E8" w:rsidRPr="00D740E8" w:rsidRDefault="00D740E8" w:rsidP="00D740E8">
            <w:pPr>
              <w:spacing w:after="0" w:line="240" w:lineRule="auto"/>
              <w:jc w:val="center"/>
              <w:rPr>
                <w:rFonts w:ascii="Sylfaen" w:eastAsia="Times New Roman" w:hAnsi="Sylfaen" w:cs="Arial"/>
                <w:color w:val="000000"/>
                <w:sz w:val="18"/>
                <w:lang w:val="ka-GE"/>
              </w:rPr>
            </w:pPr>
            <w:r w:rsidRPr="00D740E8">
              <w:rPr>
                <w:rFonts w:ascii="Sylfaen" w:eastAsia="Times New Roman" w:hAnsi="Sylfaen" w:cs="Arial"/>
                <w:color w:val="000000"/>
                <w:sz w:val="18"/>
                <w:lang w:val="ka-GE"/>
              </w:rPr>
              <w:t>38</w:t>
            </w:r>
          </w:p>
        </w:tc>
        <w:tc>
          <w:tcPr>
            <w:tcW w:w="1129" w:type="dxa"/>
            <w:tcBorders>
              <w:top w:val="nil"/>
              <w:left w:val="nil"/>
              <w:bottom w:val="single" w:sz="4" w:space="0" w:color="auto"/>
              <w:right w:val="single" w:sz="4" w:space="0" w:color="auto"/>
            </w:tcBorders>
            <w:vAlign w:val="center"/>
          </w:tcPr>
          <w:p w14:paraId="789BCD36" w14:textId="77777777" w:rsidR="00D740E8" w:rsidRPr="00D740E8" w:rsidRDefault="00D740E8" w:rsidP="00D740E8">
            <w:pPr>
              <w:spacing w:after="0" w:line="240" w:lineRule="auto"/>
              <w:jc w:val="center"/>
              <w:rPr>
                <w:rFonts w:ascii="Sylfaen" w:eastAsia="Times New Roman" w:hAnsi="Sylfaen" w:cs="Arial"/>
                <w:color w:val="000000"/>
                <w:sz w:val="18"/>
                <w:lang w:val="ka-GE"/>
              </w:rPr>
            </w:pPr>
            <w:r w:rsidRPr="00D740E8">
              <w:rPr>
                <w:rFonts w:ascii="Sylfaen" w:eastAsia="Times New Roman" w:hAnsi="Sylfaen" w:cs="Arial"/>
                <w:color w:val="000000"/>
                <w:sz w:val="18"/>
                <w:lang w:val="ka-GE"/>
              </w:rPr>
              <w:t>1</w:t>
            </w:r>
          </w:p>
        </w:tc>
        <w:tc>
          <w:tcPr>
            <w:tcW w:w="1199" w:type="dxa"/>
            <w:tcBorders>
              <w:top w:val="nil"/>
              <w:left w:val="nil"/>
              <w:bottom w:val="single" w:sz="4" w:space="0" w:color="auto"/>
              <w:right w:val="single" w:sz="4" w:space="0" w:color="auto"/>
            </w:tcBorders>
            <w:vAlign w:val="center"/>
          </w:tcPr>
          <w:p w14:paraId="0C1C8C41" w14:textId="77777777" w:rsidR="00D740E8" w:rsidRPr="00D740E8" w:rsidRDefault="00D740E8" w:rsidP="00D740E8">
            <w:pPr>
              <w:spacing w:after="0" w:line="240" w:lineRule="auto"/>
              <w:jc w:val="center"/>
              <w:rPr>
                <w:rFonts w:ascii="Sylfaen" w:eastAsia="Times New Roman" w:hAnsi="Sylfaen" w:cs="Arial"/>
                <w:color w:val="000000"/>
                <w:sz w:val="18"/>
                <w:lang w:val="ka-GE"/>
              </w:rPr>
            </w:pPr>
            <w:r w:rsidRPr="00D740E8">
              <w:rPr>
                <w:rFonts w:ascii="Sylfaen" w:eastAsia="Times New Roman" w:hAnsi="Sylfaen" w:cs="Arial"/>
                <w:color w:val="000000"/>
                <w:sz w:val="18"/>
                <w:lang w:val="ka-GE"/>
              </w:rPr>
              <w:t>19</w:t>
            </w:r>
          </w:p>
        </w:tc>
        <w:tc>
          <w:tcPr>
            <w:tcW w:w="1129" w:type="dxa"/>
            <w:tcBorders>
              <w:top w:val="nil"/>
              <w:left w:val="nil"/>
              <w:bottom w:val="single" w:sz="4" w:space="0" w:color="auto"/>
              <w:right w:val="single" w:sz="4" w:space="0" w:color="auto"/>
            </w:tcBorders>
            <w:vAlign w:val="center"/>
          </w:tcPr>
          <w:p w14:paraId="3E3D4200" w14:textId="77777777" w:rsidR="00D740E8" w:rsidRPr="00D740E8" w:rsidRDefault="00D740E8" w:rsidP="00D740E8">
            <w:pPr>
              <w:spacing w:after="0" w:line="240" w:lineRule="auto"/>
              <w:jc w:val="center"/>
              <w:rPr>
                <w:rFonts w:ascii="Sylfaen" w:eastAsia="Times New Roman" w:hAnsi="Sylfaen" w:cs="Arial"/>
                <w:color w:val="000000"/>
                <w:sz w:val="18"/>
                <w:lang w:val="ka-GE"/>
              </w:rPr>
            </w:pPr>
            <w:r w:rsidRPr="00D740E8">
              <w:rPr>
                <w:rFonts w:ascii="Sylfaen" w:eastAsia="Times New Roman" w:hAnsi="Sylfaen" w:cs="Arial"/>
                <w:color w:val="000000"/>
                <w:sz w:val="18"/>
                <w:lang w:val="ka-GE"/>
              </w:rPr>
              <w:t>8</w:t>
            </w:r>
          </w:p>
        </w:tc>
        <w:tc>
          <w:tcPr>
            <w:tcW w:w="1058" w:type="dxa"/>
            <w:tcBorders>
              <w:top w:val="nil"/>
              <w:left w:val="nil"/>
              <w:bottom w:val="single" w:sz="4" w:space="0" w:color="auto"/>
              <w:right w:val="single" w:sz="4" w:space="0" w:color="auto"/>
            </w:tcBorders>
            <w:vAlign w:val="center"/>
          </w:tcPr>
          <w:p w14:paraId="4F19D02B" w14:textId="77777777" w:rsidR="00D740E8" w:rsidRPr="00D740E8" w:rsidRDefault="00D740E8" w:rsidP="00D740E8">
            <w:pPr>
              <w:spacing w:after="0" w:line="240" w:lineRule="auto"/>
              <w:jc w:val="center"/>
              <w:rPr>
                <w:rFonts w:ascii="Sylfaen" w:eastAsia="Times New Roman" w:hAnsi="Sylfaen" w:cs="Arial"/>
                <w:color w:val="000000"/>
                <w:sz w:val="18"/>
                <w:lang w:val="ka-GE"/>
              </w:rPr>
            </w:pPr>
            <w:r w:rsidRPr="00D740E8">
              <w:rPr>
                <w:rFonts w:ascii="Sylfaen" w:eastAsia="Times New Roman" w:hAnsi="Sylfaen" w:cs="Arial"/>
                <w:color w:val="000000"/>
                <w:sz w:val="18"/>
                <w:lang w:val="ka-GE"/>
              </w:rPr>
              <w:t>12</w:t>
            </w:r>
          </w:p>
        </w:tc>
        <w:tc>
          <w:tcPr>
            <w:tcW w:w="1128" w:type="dxa"/>
            <w:tcBorders>
              <w:top w:val="nil"/>
              <w:left w:val="nil"/>
              <w:bottom w:val="single" w:sz="4" w:space="0" w:color="auto"/>
              <w:right w:val="single" w:sz="4" w:space="0" w:color="auto"/>
            </w:tcBorders>
            <w:vAlign w:val="center"/>
          </w:tcPr>
          <w:p w14:paraId="2C53D71E" w14:textId="77777777" w:rsidR="00D740E8" w:rsidRPr="00D740E8" w:rsidRDefault="00D740E8" w:rsidP="00D740E8">
            <w:pPr>
              <w:spacing w:after="0" w:line="240" w:lineRule="auto"/>
              <w:jc w:val="center"/>
              <w:rPr>
                <w:rFonts w:ascii="Sylfaen" w:eastAsia="Times New Roman" w:hAnsi="Sylfaen" w:cs="Arial"/>
                <w:color w:val="000000"/>
                <w:sz w:val="18"/>
                <w:lang w:val="ka-GE"/>
              </w:rPr>
            </w:pPr>
            <w:r w:rsidRPr="00D740E8">
              <w:rPr>
                <w:rFonts w:ascii="Sylfaen" w:eastAsia="Times New Roman" w:hAnsi="Sylfaen" w:cs="Arial"/>
                <w:color w:val="000000"/>
                <w:sz w:val="18"/>
                <w:lang w:val="ka-GE"/>
              </w:rPr>
              <w:t>0</w:t>
            </w:r>
          </w:p>
        </w:tc>
      </w:tr>
      <w:tr w:rsidR="00D740E8" w:rsidRPr="00D740E8" w14:paraId="34F3DE9D" w14:textId="77777777" w:rsidTr="00D740E8">
        <w:trPr>
          <w:trHeight w:val="214"/>
        </w:trPr>
        <w:tc>
          <w:tcPr>
            <w:tcW w:w="935" w:type="dxa"/>
            <w:tcBorders>
              <w:top w:val="nil"/>
              <w:left w:val="single" w:sz="4" w:space="0" w:color="auto"/>
              <w:bottom w:val="single" w:sz="4" w:space="0" w:color="auto"/>
              <w:right w:val="single" w:sz="4" w:space="0" w:color="auto"/>
            </w:tcBorders>
            <w:shd w:val="clear" w:color="auto" w:fill="auto"/>
            <w:vAlign w:val="center"/>
          </w:tcPr>
          <w:p w14:paraId="1BC7FCDE" w14:textId="77777777" w:rsidR="00D740E8" w:rsidRPr="00D740E8" w:rsidRDefault="00D740E8" w:rsidP="00D740E8">
            <w:pPr>
              <w:spacing w:after="0" w:line="240" w:lineRule="auto"/>
              <w:rPr>
                <w:rFonts w:ascii="Sylfaen" w:eastAsia="Times New Roman" w:hAnsi="Sylfaen" w:cs="Arial"/>
                <w:color w:val="000000"/>
                <w:sz w:val="18"/>
                <w:lang w:val="ka-GE"/>
              </w:rPr>
            </w:pPr>
            <w:r w:rsidRPr="00D740E8">
              <w:rPr>
                <w:rFonts w:ascii="Sylfaen" w:eastAsia="Times New Roman" w:hAnsi="Sylfaen" w:cs="Arial"/>
                <w:color w:val="000000"/>
                <w:sz w:val="18"/>
                <w:lang w:val="ka-GE"/>
              </w:rPr>
              <w:t>05.04</w:t>
            </w:r>
          </w:p>
        </w:tc>
        <w:tc>
          <w:tcPr>
            <w:tcW w:w="726" w:type="dxa"/>
            <w:tcBorders>
              <w:top w:val="nil"/>
              <w:left w:val="nil"/>
              <w:bottom w:val="single" w:sz="4" w:space="0" w:color="auto"/>
              <w:right w:val="single" w:sz="4" w:space="0" w:color="auto"/>
            </w:tcBorders>
            <w:shd w:val="clear" w:color="auto" w:fill="auto"/>
            <w:noWrap/>
            <w:vAlign w:val="center"/>
          </w:tcPr>
          <w:p w14:paraId="623C8925" w14:textId="77777777" w:rsidR="00D740E8" w:rsidRPr="00D740E8" w:rsidRDefault="00D740E8" w:rsidP="00D740E8">
            <w:pPr>
              <w:spacing w:after="0" w:line="240" w:lineRule="auto"/>
              <w:jc w:val="center"/>
              <w:rPr>
                <w:rFonts w:ascii="Sylfaen" w:eastAsia="Times New Roman" w:hAnsi="Sylfaen" w:cs="Arial"/>
                <w:color w:val="000000"/>
                <w:sz w:val="18"/>
                <w:lang w:val="ka-GE"/>
              </w:rPr>
            </w:pPr>
            <w:r w:rsidRPr="00D740E8">
              <w:rPr>
                <w:rFonts w:ascii="Sylfaen" w:eastAsia="Times New Roman" w:hAnsi="Sylfaen" w:cs="Arial"/>
                <w:color w:val="000000"/>
                <w:sz w:val="18"/>
                <w:lang w:val="ka-GE"/>
              </w:rPr>
              <w:t>102</w:t>
            </w:r>
          </w:p>
        </w:tc>
        <w:tc>
          <w:tcPr>
            <w:tcW w:w="1128" w:type="dxa"/>
            <w:tcBorders>
              <w:top w:val="nil"/>
              <w:left w:val="nil"/>
              <w:bottom w:val="single" w:sz="4" w:space="0" w:color="auto"/>
              <w:right w:val="single" w:sz="4" w:space="0" w:color="auto"/>
            </w:tcBorders>
            <w:vAlign w:val="center"/>
          </w:tcPr>
          <w:p w14:paraId="476628A2" w14:textId="77777777" w:rsidR="00D740E8" w:rsidRPr="00D740E8" w:rsidRDefault="00D740E8" w:rsidP="00D740E8">
            <w:pPr>
              <w:spacing w:after="0" w:line="240" w:lineRule="auto"/>
              <w:jc w:val="center"/>
              <w:rPr>
                <w:rFonts w:ascii="Sylfaen" w:eastAsia="Times New Roman" w:hAnsi="Sylfaen" w:cs="Arial"/>
                <w:color w:val="000000"/>
                <w:sz w:val="18"/>
                <w:lang w:val="ka-GE"/>
              </w:rPr>
            </w:pPr>
            <w:r w:rsidRPr="00D740E8">
              <w:rPr>
                <w:rFonts w:ascii="Sylfaen" w:eastAsia="Times New Roman" w:hAnsi="Sylfaen" w:cs="Arial"/>
                <w:color w:val="000000"/>
                <w:sz w:val="18"/>
                <w:lang w:val="ka-GE"/>
              </w:rPr>
              <w:t>6</w:t>
            </w:r>
          </w:p>
        </w:tc>
        <w:tc>
          <w:tcPr>
            <w:tcW w:w="1199" w:type="dxa"/>
            <w:tcBorders>
              <w:top w:val="nil"/>
              <w:left w:val="nil"/>
              <w:bottom w:val="single" w:sz="4" w:space="0" w:color="auto"/>
              <w:right w:val="single" w:sz="4" w:space="0" w:color="auto"/>
            </w:tcBorders>
            <w:vAlign w:val="center"/>
          </w:tcPr>
          <w:p w14:paraId="3531A0AD" w14:textId="77777777" w:rsidR="00D740E8" w:rsidRPr="00D740E8" w:rsidRDefault="00D740E8" w:rsidP="00D740E8">
            <w:pPr>
              <w:spacing w:after="0" w:line="240" w:lineRule="auto"/>
              <w:jc w:val="center"/>
              <w:rPr>
                <w:rFonts w:ascii="Sylfaen" w:eastAsia="Times New Roman" w:hAnsi="Sylfaen" w:cs="Arial"/>
                <w:color w:val="000000"/>
                <w:sz w:val="18"/>
                <w:lang w:val="ka-GE"/>
              </w:rPr>
            </w:pPr>
            <w:r w:rsidRPr="00D740E8">
              <w:rPr>
                <w:rFonts w:ascii="Sylfaen" w:eastAsia="Times New Roman" w:hAnsi="Sylfaen" w:cs="Arial"/>
                <w:color w:val="000000"/>
                <w:sz w:val="18"/>
                <w:lang w:val="ka-GE"/>
              </w:rPr>
              <w:t>27</w:t>
            </w:r>
          </w:p>
        </w:tc>
        <w:tc>
          <w:tcPr>
            <w:tcW w:w="1129" w:type="dxa"/>
            <w:tcBorders>
              <w:top w:val="nil"/>
              <w:left w:val="nil"/>
              <w:bottom w:val="single" w:sz="4" w:space="0" w:color="auto"/>
              <w:right w:val="single" w:sz="4" w:space="0" w:color="auto"/>
            </w:tcBorders>
            <w:vAlign w:val="center"/>
          </w:tcPr>
          <w:p w14:paraId="4BEDCDCF" w14:textId="77777777" w:rsidR="00D740E8" w:rsidRPr="00D740E8" w:rsidRDefault="00D740E8" w:rsidP="00D740E8">
            <w:pPr>
              <w:spacing w:after="0" w:line="240" w:lineRule="auto"/>
              <w:jc w:val="center"/>
              <w:rPr>
                <w:rFonts w:ascii="Sylfaen" w:eastAsia="Times New Roman" w:hAnsi="Sylfaen" w:cs="Arial"/>
                <w:color w:val="000000"/>
                <w:sz w:val="18"/>
                <w:lang w:val="ka-GE"/>
              </w:rPr>
            </w:pPr>
            <w:r w:rsidRPr="00D740E8">
              <w:rPr>
                <w:rFonts w:ascii="Sylfaen" w:eastAsia="Times New Roman" w:hAnsi="Sylfaen" w:cs="Arial"/>
                <w:color w:val="000000"/>
                <w:sz w:val="18"/>
                <w:lang w:val="ka-GE"/>
              </w:rPr>
              <w:t>2</w:t>
            </w:r>
          </w:p>
        </w:tc>
        <w:tc>
          <w:tcPr>
            <w:tcW w:w="1270" w:type="dxa"/>
            <w:tcBorders>
              <w:top w:val="nil"/>
              <w:left w:val="nil"/>
              <w:bottom w:val="single" w:sz="4" w:space="0" w:color="auto"/>
              <w:right w:val="single" w:sz="4" w:space="0" w:color="auto"/>
            </w:tcBorders>
            <w:vAlign w:val="center"/>
          </w:tcPr>
          <w:p w14:paraId="7CFD6A8B" w14:textId="77777777" w:rsidR="00D740E8" w:rsidRPr="00D740E8" w:rsidRDefault="00D740E8" w:rsidP="00D740E8">
            <w:pPr>
              <w:spacing w:after="0" w:line="240" w:lineRule="auto"/>
              <w:jc w:val="center"/>
              <w:rPr>
                <w:rFonts w:ascii="Sylfaen" w:eastAsia="Times New Roman" w:hAnsi="Sylfaen" w:cs="Arial"/>
                <w:color w:val="000000"/>
                <w:sz w:val="18"/>
                <w:lang w:val="ka-GE"/>
              </w:rPr>
            </w:pPr>
            <w:r w:rsidRPr="00D740E8">
              <w:rPr>
                <w:rFonts w:ascii="Sylfaen" w:eastAsia="Times New Roman" w:hAnsi="Sylfaen" w:cs="Arial"/>
                <w:color w:val="000000"/>
                <w:sz w:val="18"/>
                <w:lang w:val="ka-GE"/>
              </w:rPr>
              <w:t>24</w:t>
            </w:r>
          </w:p>
        </w:tc>
        <w:tc>
          <w:tcPr>
            <w:tcW w:w="1129" w:type="dxa"/>
            <w:tcBorders>
              <w:top w:val="nil"/>
              <w:left w:val="nil"/>
              <w:bottom w:val="single" w:sz="4" w:space="0" w:color="auto"/>
              <w:right w:val="single" w:sz="4" w:space="0" w:color="auto"/>
            </w:tcBorders>
            <w:vAlign w:val="center"/>
          </w:tcPr>
          <w:p w14:paraId="20ED495D" w14:textId="77777777" w:rsidR="00D740E8" w:rsidRPr="00D740E8" w:rsidRDefault="00D740E8" w:rsidP="00D740E8">
            <w:pPr>
              <w:spacing w:after="0" w:line="240" w:lineRule="auto"/>
              <w:jc w:val="center"/>
              <w:rPr>
                <w:rFonts w:ascii="Sylfaen" w:eastAsia="Times New Roman" w:hAnsi="Sylfaen" w:cs="Arial"/>
                <w:color w:val="000000"/>
                <w:sz w:val="18"/>
                <w:lang w:val="ka-GE"/>
              </w:rPr>
            </w:pPr>
            <w:r w:rsidRPr="00D740E8">
              <w:rPr>
                <w:rFonts w:ascii="Sylfaen" w:eastAsia="Times New Roman" w:hAnsi="Sylfaen" w:cs="Arial"/>
                <w:color w:val="000000"/>
                <w:sz w:val="18"/>
                <w:lang w:val="ka-GE"/>
              </w:rPr>
              <w:t>3</w:t>
            </w:r>
          </w:p>
        </w:tc>
        <w:tc>
          <w:tcPr>
            <w:tcW w:w="1199" w:type="dxa"/>
            <w:tcBorders>
              <w:top w:val="nil"/>
              <w:left w:val="nil"/>
              <w:bottom w:val="single" w:sz="4" w:space="0" w:color="auto"/>
              <w:right w:val="single" w:sz="4" w:space="0" w:color="auto"/>
            </w:tcBorders>
            <w:vAlign w:val="center"/>
          </w:tcPr>
          <w:p w14:paraId="4A2439CB" w14:textId="77777777" w:rsidR="00D740E8" w:rsidRPr="00D740E8" w:rsidRDefault="00D740E8" w:rsidP="00D740E8">
            <w:pPr>
              <w:spacing w:after="0" w:line="240" w:lineRule="auto"/>
              <w:jc w:val="center"/>
              <w:rPr>
                <w:rFonts w:ascii="Sylfaen" w:eastAsia="Times New Roman" w:hAnsi="Sylfaen" w:cs="Arial"/>
                <w:color w:val="000000"/>
                <w:sz w:val="18"/>
                <w:lang w:val="ka-GE"/>
              </w:rPr>
            </w:pPr>
            <w:r w:rsidRPr="00D740E8">
              <w:rPr>
                <w:rFonts w:ascii="Sylfaen" w:eastAsia="Times New Roman" w:hAnsi="Sylfaen" w:cs="Arial"/>
                <w:color w:val="000000"/>
                <w:sz w:val="18"/>
                <w:lang w:val="ka-GE"/>
              </w:rPr>
              <w:t>18</w:t>
            </w:r>
          </w:p>
        </w:tc>
        <w:tc>
          <w:tcPr>
            <w:tcW w:w="1129" w:type="dxa"/>
            <w:tcBorders>
              <w:top w:val="nil"/>
              <w:left w:val="nil"/>
              <w:bottom w:val="single" w:sz="4" w:space="0" w:color="auto"/>
              <w:right w:val="single" w:sz="4" w:space="0" w:color="auto"/>
            </w:tcBorders>
            <w:vAlign w:val="center"/>
          </w:tcPr>
          <w:p w14:paraId="6ACA05BF" w14:textId="77777777" w:rsidR="00D740E8" w:rsidRPr="00D740E8" w:rsidRDefault="00D740E8" w:rsidP="00D740E8">
            <w:pPr>
              <w:spacing w:after="0" w:line="240" w:lineRule="auto"/>
              <w:jc w:val="center"/>
              <w:rPr>
                <w:rFonts w:ascii="Sylfaen" w:eastAsia="Times New Roman" w:hAnsi="Sylfaen" w:cs="Arial"/>
                <w:color w:val="000000"/>
                <w:sz w:val="18"/>
                <w:lang w:val="ka-GE"/>
              </w:rPr>
            </w:pPr>
            <w:r w:rsidRPr="00D740E8">
              <w:rPr>
                <w:rFonts w:ascii="Sylfaen" w:eastAsia="Times New Roman" w:hAnsi="Sylfaen" w:cs="Arial"/>
                <w:color w:val="000000"/>
                <w:sz w:val="18"/>
                <w:lang w:val="ka-GE"/>
              </w:rPr>
              <w:t>3</w:t>
            </w:r>
          </w:p>
        </w:tc>
        <w:tc>
          <w:tcPr>
            <w:tcW w:w="1058" w:type="dxa"/>
            <w:tcBorders>
              <w:top w:val="nil"/>
              <w:left w:val="nil"/>
              <w:bottom w:val="single" w:sz="4" w:space="0" w:color="auto"/>
              <w:right w:val="single" w:sz="4" w:space="0" w:color="auto"/>
            </w:tcBorders>
            <w:vAlign w:val="center"/>
          </w:tcPr>
          <w:p w14:paraId="634B6AE5" w14:textId="77777777" w:rsidR="00D740E8" w:rsidRPr="00D740E8" w:rsidRDefault="00D740E8" w:rsidP="00D740E8">
            <w:pPr>
              <w:spacing w:after="0" w:line="240" w:lineRule="auto"/>
              <w:jc w:val="center"/>
              <w:rPr>
                <w:rFonts w:ascii="Sylfaen" w:eastAsia="Times New Roman" w:hAnsi="Sylfaen" w:cs="Arial"/>
                <w:color w:val="000000"/>
                <w:sz w:val="18"/>
                <w:lang w:val="ka-GE"/>
              </w:rPr>
            </w:pPr>
            <w:r w:rsidRPr="00D740E8">
              <w:rPr>
                <w:rFonts w:ascii="Sylfaen" w:eastAsia="Times New Roman" w:hAnsi="Sylfaen" w:cs="Arial"/>
                <w:color w:val="000000"/>
                <w:sz w:val="18"/>
                <w:lang w:val="ka-GE"/>
              </w:rPr>
              <w:t>0</w:t>
            </w:r>
          </w:p>
        </w:tc>
        <w:tc>
          <w:tcPr>
            <w:tcW w:w="1128" w:type="dxa"/>
            <w:tcBorders>
              <w:top w:val="nil"/>
              <w:left w:val="nil"/>
              <w:bottom w:val="single" w:sz="4" w:space="0" w:color="auto"/>
              <w:right w:val="single" w:sz="4" w:space="0" w:color="auto"/>
            </w:tcBorders>
            <w:vAlign w:val="center"/>
          </w:tcPr>
          <w:p w14:paraId="5F50AC6E" w14:textId="77777777" w:rsidR="00D740E8" w:rsidRPr="00D740E8" w:rsidRDefault="00D740E8" w:rsidP="00D740E8">
            <w:pPr>
              <w:spacing w:after="0" w:line="240" w:lineRule="auto"/>
              <w:jc w:val="center"/>
              <w:rPr>
                <w:rFonts w:ascii="Sylfaen" w:eastAsia="Times New Roman" w:hAnsi="Sylfaen" w:cs="Arial"/>
                <w:color w:val="000000"/>
                <w:sz w:val="18"/>
                <w:lang w:val="ka-GE"/>
              </w:rPr>
            </w:pPr>
            <w:r w:rsidRPr="00D740E8">
              <w:rPr>
                <w:rFonts w:ascii="Sylfaen" w:eastAsia="Times New Roman" w:hAnsi="Sylfaen" w:cs="Arial"/>
                <w:color w:val="000000"/>
                <w:sz w:val="18"/>
                <w:lang w:val="ka-GE"/>
              </w:rPr>
              <w:t>0</w:t>
            </w:r>
          </w:p>
        </w:tc>
      </w:tr>
      <w:tr w:rsidR="00D740E8" w:rsidRPr="00D740E8" w14:paraId="458494DF" w14:textId="77777777" w:rsidTr="00D740E8">
        <w:trPr>
          <w:trHeight w:val="214"/>
        </w:trPr>
        <w:tc>
          <w:tcPr>
            <w:tcW w:w="935" w:type="dxa"/>
            <w:tcBorders>
              <w:top w:val="nil"/>
              <w:left w:val="single" w:sz="4" w:space="0" w:color="auto"/>
              <w:bottom w:val="single" w:sz="4" w:space="0" w:color="auto"/>
              <w:right w:val="single" w:sz="4" w:space="0" w:color="auto"/>
            </w:tcBorders>
            <w:shd w:val="clear" w:color="auto" w:fill="auto"/>
            <w:vAlign w:val="center"/>
          </w:tcPr>
          <w:p w14:paraId="0AB00109" w14:textId="77777777" w:rsidR="00D740E8" w:rsidRPr="00D740E8" w:rsidRDefault="00D740E8" w:rsidP="00D740E8">
            <w:pPr>
              <w:spacing w:after="0" w:line="240" w:lineRule="auto"/>
              <w:rPr>
                <w:rFonts w:ascii="Sylfaen" w:eastAsia="Times New Roman" w:hAnsi="Sylfaen" w:cs="Arial"/>
                <w:color w:val="000000"/>
                <w:sz w:val="18"/>
                <w:lang w:val="ka-GE"/>
              </w:rPr>
            </w:pPr>
            <w:r w:rsidRPr="00D740E8">
              <w:rPr>
                <w:rFonts w:ascii="Sylfaen" w:eastAsia="Times New Roman" w:hAnsi="Sylfaen" w:cs="Arial"/>
                <w:color w:val="000000"/>
                <w:sz w:val="18"/>
                <w:lang w:val="ka-GE"/>
              </w:rPr>
              <w:t>06.04</w:t>
            </w:r>
          </w:p>
        </w:tc>
        <w:tc>
          <w:tcPr>
            <w:tcW w:w="726" w:type="dxa"/>
            <w:tcBorders>
              <w:top w:val="nil"/>
              <w:left w:val="nil"/>
              <w:bottom w:val="single" w:sz="4" w:space="0" w:color="auto"/>
              <w:right w:val="single" w:sz="4" w:space="0" w:color="auto"/>
            </w:tcBorders>
            <w:shd w:val="clear" w:color="auto" w:fill="auto"/>
            <w:noWrap/>
            <w:vAlign w:val="center"/>
          </w:tcPr>
          <w:p w14:paraId="1D245B23" w14:textId="77777777" w:rsidR="00D740E8" w:rsidRPr="00D740E8" w:rsidRDefault="00D740E8" w:rsidP="00D740E8">
            <w:pPr>
              <w:spacing w:after="0" w:line="240" w:lineRule="auto"/>
              <w:jc w:val="center"/>
              <w:rPr>
                <w:rFonts w:ascii="Sylfaen" w:eastAsia="Times New Roman" w:hAnsi="Sylfaen" w:cs="Arial"/>
                <w:color w:val="000000"/>
                <w:sz w:val="18"/>
                <w:lang w:val="ka-GE"/>
              </w:rPr>
            </w:pPr>
            <w:r w:rsidRPr="00D740E8">
              <w:rPr>
                <w:rFonts w:ascii="Sylfaen" w:eastAsia="Times New Roman" w:hAnsi="Sylfaen" w:cs="Arial"/>
                <w:color w:val="000000"/>
                <w:sz w:val="18"/>
                <w:lang w:val="ka-GE"/>
              </w:rPr>
              <w:t>114</w:t>
            </w:r>
          </w:p>
        </w:tc>
        <w:tc>
          <w:tcPr>
            <w:tcW w:w="1128" w:type="dxa"/>
            <w:tcBorders>
              <w:top w:val="nil"/>
              <w:left w:val="nil"/>
              <w:bottom w:val="single" w:sz="4" w:space="0" w:color="auto"/>
              <w:right w:val="single" w:sz="4" w:space="0" w:color="auto"/>
            </w:tcBorders>
            <w:vAlign w:val="center"/>
          </w:tcPr>
          <w:p w14:paraId="16C90F48" w14:textId="77777777" w:rsidR="00D740E8" w:rsidRPr="00D740E8" w:rsidRDefault="00D740E8" w:rsidP="00D740E8">
            <w:pPr>
              <w:spacing w:after="0" w:line="240" w:lineRule="auto"/>
              <w:jc w:val="center"/>
              <w:rPr>
                <w:rFonts w:ascii="Sylfaen" w:eastAsia="Times New Roman" w:hAnsi="Sylfaen" w:cs="Arial"/>
                <w:color w:val="000000"/>
                <w:sz w:val="18"/>
                <w:lang w:val="ka-GE"/>
              </w:rPr>
            </w:pPr>
            <w:r w:rsidRPr="00D740E8">
              <w:rPr>
                <w:rFonts w:ascii="Sylfaen" w:eastAsia="Times New Roman" w:hAnsi="Sylfaen" w:cs="Arial"/>
                <w:color w:val="000000"/>
                <w:sz w:val="18"/>
                <w:lang w:val="ka-GE"/>
              </w:rPr>
              <w:t>0</w:t>
            </w:r>
          </w:p>
        </w:tc>
        <w:tc>
          <w:tcPr>
            <w:tcW w:w="1199" w:type="dxa"/>
            <w:tcBorders>
              <w:top w:val="nil"/>
              <w:left w:val="nil"/>
              <w:bottom w:val="single" w:sz="4" w:space="0" w:color="auto"/>
              <w:right w:val="single" w:sz="4" w:space="0" w:color="auto"/>
            </w:tcBorders>
            <w:vAlign w:val="center"/>
          </w:tcPr>
          <w:p w14:paraId="3A5BEE29" w14:textId="77777777" w:rsidR="00D740E8" w:rsidRPr="00D740E8" w:rsidRDefault="00D740E8" w:rsidP="00D740E8">
            <w:pPr>
              <w:spacing w:after="0" w:line="240" w:lineRule="auto"/>
              <w:jc w:val="center"/>
              <w:rPr>
                <w:rFonts w:ascii="Sylfaen" w:eastAsia="Times New Roman" w:hAnsi="Sylfaen" w:cs="Arial"/>
                <w:color w:val="000000"/>
                <w:sz w:val="18"/>
                <w:lang w:val="ka-GE"/>
              </w:rPr>
            </w:pPr>
            <w:r w:rsidRPr="00D740E8">
              <w:rPr>
                <w:rFonts w:ascii="Sylfaen" w:eastAsia="Times New Roman" w:hAnsi="Sylfaen" w:cs="Arial"/>
                <w:color w:val="000000"/>
                <w:sz w:val="18"/>
                <w:lang w:val="ka-GE"/>
              </w:rPr>
              <w:t>24</w:t>
            </w:r>
          </w:p>
        </w:tc>
        <w:tc>
          <w:tcPr>
            <w:tcW w:w="1129" w:type="dxa"/>
            <w:tcBorders>
              <w:top w:val="nil"/>
              <w:left w:val="nil"/>
              <w:bottom w:val="single" w:sz="4" w:space="0" w:color="auto"/>
              <w:right w:val="single" w:sz="4" w:space="0" w:color="auto"/>
            </w:tcBorders>
            <w:vAlign w:val="center"/>
          </w:tcPr>
          <w:p w14:paraId="73CC6CCA" w14:textId="77777777" w:rsidR="00D740E8" w:rsidRPr="00D740E8" w:rsidRDefault="00D740E8" w:rsidP="00D740E8">
            <w:pPr>
              <w:spacing w:after="0" w:line="240" w:lineRule="auto"/>
              <w:jc w:val="center"/>
              <w:rPr>
                <w:rFonts w:ascii="Sylfaen" w:eastAsia="Times New Roman" w:hAnsi="Sylfaen" w:cs="Arial"/>
                <w:color w:val="000000"/>
                <w:sz w:val="18"/>
                <w:lang w:val="ka-GE"/>
              </w:rPr>
            </w:pPr>
            <w:r w:rsidRPr="00D740E8">
              <w:rPr>
                <w:rFonts w:ascii="Sylfaen" w:eastAsia="Times New Roman" w:hAnsi="Sylfaen" w:cs="Arial"/>
                <w:color w:val="000000"/>
                <w:sz w:val="18"/>
                <w:lang w:val="ka-GE"/>
              </w:rPr>
              <w:t>2</w:t>
            </w:r>
          </w:p>
        </w:tc>
        <w:tc>
          <w:tcPr>
            <w:tcW w:w="1270" w:type="dxa"/>
            <w:tcBorders>
              <w:top w:val="nil"/>
              <w:left w:val="nil"/>
              <w:bottom w:val="single" w:sz="4" w:space="0" w:color="auto"/>
              <w:right w:val="single" w:sz="4" w:space="0" w:color="auto"/>
            </w:tcBorders>
            <w:vAlign w:val="center"/>
          </w:tcPr>
          <w:p w14:paraId="04766FAE" w14:textId="77777777" w:rsidR="00D740E8" w:rsidRPr="00D740E8" w:rsidRDefault="00D740E8" w:rsidP="00D740E8">
            <w:pPr>
              <w:spacing w:after="0" w:line="240" w:lineRule="auto"/>
              <w:jc w:val="center"/>
              <w:rPr>
                <w:rFonts w:ascii="Sylfaen" w:eastAsia="Times New Roman" w:hAnsi="Sylfaen" w:cs="Arial"/>
                <w:color w:val="000000"/>
                <w:sz w:val="18"/>
                <w:lang w:val="ka-GE"/>
              </w:rPr>
            </w:pPr>
            <w:r w:rsidRPr="00D740E8">
              <w:rPr>
                <w:rFonts w:ascii="Sylfaen" w:eastAsia="Times New Roman" w:hAnsi="Sylfaen" w:cs="Arial"/>
                <w:color w:val="000000"/>
                <w:sz w:val="18"/>
                <w:lang w:val="ka-GE"/>
              </w:rPr>
              <w:t>42</w:t>
            </w:r>
          </w:p>
        </w:tc>
        <w:tc>
          <w:tcPr>
            <w:tcW w:w="1129" w:type="dxa"/>
            <w:tcBorders>
              <w:top w:val="nil"/>
              <w:left w:val="nil"/>
              <w:bottom w:val="single" w:sz="4" w:space="0" w:color="auto"/>
              <w:right w:val="single" w:sz="4" w:space="0" w:color="auto"/>
            </w:tcBorders>
            <w:vAlign w:val="center"/>
          </w:tcPr>
          <w:p w14:paraId="4EA72813" w14:textId="77777777" w:rsidR="00D740E8" w:rsidRPr="00D740E8" w:rsidRDefault="00D740E8" w:rsidP="00D740E8">
            <w:pPr>
              <w:spacing w:after="0" w:line="240" w:lineRule="auto"/>
              <w:jc w:val="center"/>
              <w:rPr>
                <w:rFonts w:ascii="Sylfaen" w:eastAsia="Times New Roman" w:hAnsi="Sylfaen" w:cs="Arial"/>
                <w:color w:val="000000"/>
                <w:sz w:val="18"/>
                <w:lang w:val="ka-GE"/>
              </w:rPr>
            </w:pPr>
            <w:r w:rsidRPr="00D740E8">
              <w:rPr>
                <w:rFonts w:ascii="Sylfaen" w:eastAsia="Times New Roman" w:hAnsi="Sylfaen" w:cs="Arial"/>
                <w:color w:val="000000"/>
                <w:sz w:val="18"/>
                <w:lang w:val="ka-GE"/>
              </w:rPr>
              <w:t>3</w:t>
            </w:r>
          </w:p>
        </w:tc>
        <w:tc>
          <w:tcPr>
            <w:tcW w:w="1199" w:type="dxa"/>
            <w:tcBorders>
              <w:top w:val="nil"/>
              <w:left w:val="nil"/>
              <w:bottom w:val="single" w:sz="4" w:space="0" w:color="auto"/>
              <w:right w:val="single" w:sz="4" w:space="0" w:color="auto"/>
            </w:tcBorders>
            <w:vAlign w:val="center"/>
          </w:tcPr>
          <w:p w14:paraId="7DB92DC6" w14:textId="77777777" w:rsidR="00D740E8" w:rsidRPr="00D740E8" w:rsidRDefault="00D740E8" w:rsidP="00D740E8">
            <w:pPr>
              <w:spacing w:after="0" w:line="240" w:lineRule="auto"/>
              <w:jc w:val="center"/>
              <w:rPr>
                <w:rFonts w:ascii="Sylfaen" w:eastAsia="Times New Roman" w:hAnsi="Sylfaen" w:cs="Arial"/>
                <w:color w:val="000000"/>
                <w:sz w:val="18"/>
                <w:lang w:val="ka-GE"/>
              </w:rPr>
            </w:pPr>
            <w:r w:rsidRPr="00D740E8">
              <w:rPr>
                <w:rFonts w:ascii="Sylfaen" w:eastAsia="Times New Roman" w:hAnsi="Sylfaen" w:cs="Arial"/>
                <w:color w:val="000000"/>
                <w:sz w:val="18"/>
                <w:lang w:val="ka-GE"/>
              </w:rPr>
              <w:t>19</w:t>
            </w:r>
          </w:p>
        </w:tc>
        <w:tc>
          <w:tcPr>
            <w:tcW w:w="1129" w:type="dxa"/>
            <w:tcBorders>
              <w:top w:val="nil"/>
              <w:left w:val="nil"/>
              <w:bottom w:val="single" w:sz="4" w:space="0" w:color="auto"/>
              <w:right w:val="single" w:sz="4" w:space="0" w:color="auto"/>
            </w:tcBorders>
            <w:vAlign w:val="center"/>
          </w:tcPr>
          <w:p w14:paraId="441E1312" w14:textId="77777777" w:rsidR="00D740E8" w:rsidRPr="00D740E8" w:rsidRDefault="00D740E8" w:rsidP="00D740E8">
            <w:pPr>
              <w:spacing w:after="0" w:line="240" w:lineRule="auto"/>
              <w:jc w:val="center"/>
              <w:rPr>
                <w:rFonts w:ascii="Sylfaen" w:eastAsia="Times New Roman" w:hAnsi="Sylfaen" w:cs="Arial"/>
                <w:color w:val="000000"/>
                <w:sz w:val="18"/>
                <w:lang w:val="ka-GE"/>
              </w:rPr>
            </w:pPr>
            <w:r w:rsidRPr="00D740E8">
              <w:rPr>
                <w:rFonts w:ascii="Sylfaen" w:eastAsia="Times New Roman" w:hAnsi="Sylfaen" w:cs="Arial"/>
                <w:color w:val="000000"/>
                <w:sz w:val="18"/>
                <w:lang w:val="ka-GE"/>
              </w:rPr>
              <w:t>7</w:t>
            </w:r>
          </w:p>
        </w:tc>
        <w:tc>
          <w:tcPr>
            <w:tcW w:w="1058" w:type="dxa"/>
            <w:tcBorders>
              <w:top w:val="nil"/>
              <w:left w:val="nil"/>
              <w:bottom w:val="single" w:sz="4" w:space="0" w:color="auto"/>
              <w:right w:val="single" w:sz="4" w:space="0" w:color="auto"/>
            </w:tcBorders>
            <w:vAlign w:val="center"/>
          </w:tcPr>
          <w:p w14:paraId="50CE630B" w14:textId="77777777" w:rsidR="00D740E8" w:rsidRPr="00D740E8" w:rsidRDefault="00D740E8" w:rsidP="00D740E8">
            <w:pPr>
              <w:spacing w:after="0" w:line="240" w:lineRule="auto"/>
              <w:jc w:val="center"/>
              <w:rPr>
                <w:rFonts w:ascii="Sylfaen" w:eastAsia="Times New Roman" w:hAnsi="Sylfaen" w:cs="Arial"/>
                <w:color w:val="000000"/>
                <w:sz w:val="18"/>
                <w:lang w:val="ka-GE"/>
              </w:rPr>
            </w:pPr>
            <w:r w:rsidRPr="00D740E8">
              <w:rPr>
                <w:rFonts w:ascii="Sylfaen" w:eastAsia="Times New Roman" w:hAnsi="Sylfaen" w:cs="Arial"/>
                <w:color w:val="000000"/>
                <w:sz w:val="18"/>
                <w:lang w:val="ka-GE"/>
              </w:rPr>
              <w:t>16</w:t>
            </w:r>
          </w:p>
        </w:tc>
        <w:tc>
          <w:tcPr>
            <w:tcW w:w="1128" w:type="dxa"/>
            <w:tcBorders>
              <w:top w:val="nil"/>
              <w:left w:val="nil"/>
              <w:bottom w:val="single" w:sz="4" w:space="0" w:color="auto"/>
              <w:right w:val="single" w:sz="4" w:space="0" w:color="auto"/>
            </w:tcBorders>
            <w:vAlign w:val="center"/>
          </w:tcPr>
          <w:p w14:paraId="18BA7E1B" w14:textId="77777777" w:rsidR="00D740E8" w:rsidRPr="00D740E8" w:rsidRDefault="00D740E8" w:rsidP="00D740E8">
            <w:pPr>
              <w:spacing w:after="0" w:line="240" w:lineRule="auto"/>
              <w:jc w:val="center"/>
              <w:rPr>
                <w:rFonts w:ascii="Sylfaen" w:eastAsia="Times New Roman" w:hAnsi="Sylfaen" w:cs="Arial"/>
                <w:color w:val="000000"/>
                <w:sz w:val="18"/>
                <w:lang w:val="ka-GE"/>
              </w:rPr>
            </w:pPr>
            <w:r w:rsidRPr="00D740E8">
              <w:rPr>
                <w:rFonts w:ascii="Sylfaen" w:eastAsia="Times New Roman" w:hAnsi="Sylfaen" w:cs="Arial"/>
                <w:color w:val="000000"/>
                <w:sz w:val="18"/>
                <w:lang w:val="ka-GE"/>
              </w:rPr>
              <w:t>0</w:t>
            </w:r>
          </w:p>
        </w:tc>
      </w:tr>
      <w:tr w:rsidR="00D740E8" w:rsidRPr="00D740E8" w14:paraId="7C20E289" w14:textId="77777777" w:rsidTr="00D740E8">
        <w:trPr>
          <w:trHeight w:val="214"/>
        </w:trPr>
        <w:tc>
          <w:tcPr>
            <w:tcW w:w="935" w:type="dxa"/>
            <w:tcBorders>
              <w:top w:val="nil"/>
              <w:left w:val="single" w:sz="4" w:space="0" w:color="auto"/>
              <w:bottom w:val="single" w:sz="4" w:space="0" w:color="auto"/>
              <w:right w:val="single" w:sz="4" w:space="0" w:color="auto"/>
            </w:tcBorders>
            <w:shd w:val="clear" w:color="auto" w:fill="auto"/>
            <w:vAlign w:val="center"/>
          </w:tcPr>
          <w:p w14:paraId="0A4FF84C" w14:textId="77777777" w:rsidR="00D740E8" w:rsidRPr="00D740E8" w:rsidRDefault="00D740E8" w:rsidP="00D740E8">
            <w:pPr>
              <w:spacing w:after="0" w:line="240" w:lineRule="auto"/>
              <w:rPr>
                <w:rFonts w:ascii="Sylfaen" w:eastAsia="Times New Roman" w:hAnsi="Sylfaen" w:cs="Arial"/>
                <w:color w:val="000000"/>
                <w:sz w:val="18"/>
                <w:lang w:val="ka-GE"/>
              </w:rPr>
            </w:pPr>
            <w:r w:rsidRPr="00D740E8">
              <w:rPr>
                <w:rFonts w:ascii="Sylfaen" w:eastAsia="Times New Roman" w:hAnsi="Sylfaen" w:cs="Arial"/>
                <w:color w:val="000000"/>
                <w:sz w:val="18"/>
                <w:lang w:val="ka-GE"/>
              </w:rPr>
              <w:t>07.04</w:t>
            </w:r>
          </w:p>
        </w:tc>
        <w:tc>
          <w:tcPr>
            <w:tcW w:w="726" w:type="dxa"/>
            <w:tcBorders>
              <w:top w:val="nil"/>
              <w:left w:val="nil"/>
              <w:bottom w:val="single" w:sz="4" w:space="0" w:color="auto"/>
              <w:right w:val="single" w:sz="4" w:space="0" w:color="auto"/>
            </w:tcBorders>
            <w:shd w:val="clear" w:color="auto" w:fill="auto"/>
            <w:noWrap/>
            <w:vAlign w:val="center"/>
          </w:tcPr>
          <w:p w14:paraId="38F52173" w14:textId="77777777" w:rsidR="00D740E8" w:rsidRPr="00D740E8" w:rsidRDefault="00D740E8" w:rsidP="00D740E8">
            <w:pPr>
              <w:spacing w:after="0" w:line="240" w:lineRule="auto"/>
              <w:jc w:val="center"/>
              <w:rPr>
                <w:rFonts w:ascii="Sylfaen" w:eastAsia="Times New Roman" w:hAnsi="Sylfaen" w:cs="Arial"/>
                <w:color w:val="000000"/>
                <w:sz w:val="18"/>
                <w:lang w:val="ka-GE"/>
              </w:rPr>
            </w:pPr>
            <w:r w:rsidRPr="00D740E8">
              <w:rPr>
                <w:rFonts w:ascii="Sylfaen" w:eastAsia="Times New Roman" w:hAnsi="Sylfaen" w:cs="Arial"/>
                <w:color w:val="000000"/>
                <w:sz w:val="18"/>
                <w:lang w:val="ka-GE"/>
              </w:rPr>
              <w:t>105</w:t>
            </w:r>
          </w:p>
        </w:tc>
        <w:tc>
          <w:tcPr>
            <w:tcW w:w="1128" w:type="dxa"/>
            <w:tcBorders>
              <w:top w:val="nil"/>
              <w:left w:val="nil"/>
              <w:bottom w:val="single" w:sz="4" w:space="0" w:color="auto"/>
              <w:right w:val="single" w:sz="4" w:space="0" w:color="auto"/>
            </w:tcBorders>
            <w:vAlign w:val="center"/>
          </w:tcPr>
          <w:p w14:paraId="2F110834" w14:textId="77777777" w:rsidR="00D740E8" w:rsidRPr="00D740E8" w:rsidRDefault="00D740E8" w:rsidP="00D740E8">
            <w:pPr>
              <w:spacing w:after="0" w:line="240" w:lineRule="auto"/>
              <w:jc w:val="center"/>
              <w:rPr>
                <w:rFonts w:ascii="Sylfaen" w:eastAsia="Times New Roman" w:hAnsi="Sylfaen" w:cs="Arial"/>
                <w:color w:val="000000"/>
                <w:sz w:val="18"/>
                <w:lang w:val="ka-GE"/>
              </w:rPr>
            </w:pPr>
            <w:r w:rsidRPr="00D740E8">
              <w:rPr>
                <w:rFonts w:ascii="Sylfaen" w:eastAsia="Times New Roman" w:hAnsi="Sylfaen" w:cs="Arial"/>
                <w:color w:val="000000"/>
                <w:sz w:val="18"/>
                <w:lang w:val="ka-GE"/>
              </w:rPr>
              <w:t>6</w:t>
            </w:r>
          </w:p>
        </w:tc>
        <w:tc>
          <w:tcPr>
            <w:tcW w:w="1199" w:type="dxa"/>
            <w:tcBorders>
              <w:top w:val="nil"/>
              <w:left w:val="nil"/>
              <w:bottom w:val="single" w:sz="4" w:space="0" w:color="auto"/>
              <w:right w:val="single" w:sz="4" w:space="0" w:color="auto"/>
            </w:tcBorders>
            <w:vAlign w:val="center"/>
          </w:tcPr>
          <w:p w14:paraId="3B747B0C" w14:textId="77777777" w:rsidR="00D740E8" w:rsidRPr="00D740E8" w:rsidRDefault="00D740E8" w:rsidP="00D740E8">
            <w:pPr>
              <w:spacing w:after="0" w:line="240" w:lineRule="auto"/>
              <w:jc w:val="center"/>
              <w:rPr>
                <w:rFonts w:ascii="Sylfaen" w:eastAsia="Times New Roman" w:hAnsi="Sylfaen" w:cs="Arial"/>
                <w:color w:val="000000"/>
                <w:sz w:val="18"/>
                <w:lang w:val="ka-GE"/>
              </w:rPr>
            </w:pPr>
            <w:r w:rsidRPr="00D740E8">
              <w:rPr>
                <w:rFonts w:ascii="Sylfaen" w:eastAsia="Times New Roman" w:hAnsi="Sylfaen" w:cs="Arial"/>
                <w:color w:val="000000"/>
                <w:sz w:val="18"/>
                <w:lang w:val="ka-GE"/>
              </w:rPr>
              <w:t>36</w:t>
            </w:r>
          </w:p>
        </w:tc>
        <w:tc>
          <w:tcPr>
            <w:tcW w:w="1129" w:type="dxa"/>
            <w:tcBorders>
              <w:top w:val="nil"/>
              <w:left w:val="nil"/>
              <w:bottom w:val="single" w:sz="4" w:space="0" w:color="auto"/>
              <w:right w:val="single" w:sz="4" w:space="0" w:color="auto"/>
            </w:tcBorders>
            <w:vAlign w:val="center"/>
          </w:tcPr>
          <w:p w14:paraId="7EA1521F" w14:textId="77777777" w:rsidR="00D740E8" w:rsidRPr="00D740E8" w:rsidRDefault="00D740E8" w:rsidP="00D740E8">
            <w:pPr>
              <w:spacing w:after="0" w:line="240" w:lineRule="auto"/>
              <w:jc w:val="center"/>
              <w:rPr>
                <w:rFonts w:ascii="Sylfaen" w:eastAsia="Times New Roman" w:hAnsi="Sylfaen" w:cs="Arial"/>
                <w:color w:val="000000"/>
                <w:sz w:val="18"/>
                <w:lang w:val="ka-GE"/>
              </w:rPr>
            </w:pPr>
            <w:r w:rsidRPr="00D740E8">
              <w:rPr>
                <w:rFonts w:ascii="Sylfaen" w:eastAsia="Times New Roman" w:hAnsi="Sylfaen" w:cs="Arial"/>
                <w:color w:val="000000"/>
                <w:sz w:val="18"/>
                <w:lang w:val="ka-GE"/>
              </w:rPr>
              <w:t>0</w:t>
            </w:r>
          </w:p>
        </w:tc>
        <w:tc>
          <w:tcPr>
            <w:tcW w:w="1270" w:type="dxa"/>
            <w:tcBorders>
              <w:top w:val="nil"/>
              <w:left w:val="nil"/>
              <w:bottom w:val="single" w:sz="4" w:space="0" w:color="auto"/>
              <w:right w:val="single" w:sz="4" w:space="0" w:color="auto"/>
            </w:tcBorders>
            <w:vAlign w:val="center"/>
          </w:tcPr>
          <w:p w14:paraId="0DD87C81" w14:textId="77777777" w:rsidR="00D740E8" w:rsidRPr="00D740E8" w:rsidRDefault="00D740E8" w:rsidP="00D740E8">
            <w:pPr>
              <w:spacing w:after="0" w:line="240" w:lineRule="auto"/>
              <w:jc w:val="center"/>
              <w:rPr>
                <w:rFonts w:ascii="Sylfaen" w:eastAsia="Times New Roman" w:hAnsi="Sylfaen" w:cs="Arial"/>
                <w:color w:val="000000"/>
                <w:sz w:val="18"/>
                <w:lang w:val="ka-GE"/>
              </w:rPr>
            </w:pPr>
            <w:r w:rsidRPr="00D740E8">
              <w:rPr>
                <w:rFonts w:ascii="Sylfaen" w:eastAsia="Times New Roman" w:hAnsi="Sylfaen" w:cs="Arial"/>
                <w:color w:val="000000"/>
                <w:sz w:val="18"/>
                <w:lang w:val="ka-GE"/>
              </w:rPr>
              <w:t>69</w:t>
            </w:r>
          </w:p>
        </w:tc>
        <w:tc>
          <w:tcPr>
            <w:tcW w:w="1129" w:type="dxa"/>
            <w:tcBorders>
              <w:top w:val="nil"/>
              <w:left w:val="nil"/>
              <w:bottom w:val="single" w:sz="4" w:space="0" w:color="auto"/>
              <w:right w:val="single" w:sz="4" w:space="0" w:color="auto"/>
            </w:tcBorders>
            <w:vAlign w:val="center"/>
          </w:tcPr>
          <w:p w14:paraId="452D2379" w14:textId="77777777" w:rsidR="00D740E8" w:rsidRPr="00D740E8" w:rsidRDefault="00D740E8" w:rsidP="00D740E8">
            <w:pPr>
              <w:spacing w:after="0" w:line="240" w:lineRule="auto"/>
              <w:jc w:val="center"/>
              <w:rPr>
                <w:rFonts w:ascii="Sylfaen" w:eastAsia="Times New Roman" w:hAnsi="Sylfaen" w:cs="Arial"/>
                <w:color w:val="000000"/>
                <w:sz w:val="18"/>
                <w:lang w:val="ka-GE"/>
              </w:rPr>
            </w:pPr>
            <w:r w:rsidRPr="00D740E8">
              <w:rPr>
                <w:rFonts w:ascii="Sylfaen" w:eastAsia="Times New Roman" w:hAnsi="Sylfaen" w:cs="Arial"/>
                <w:color w:val="000000"/>
                <w:sz w:val="18"/>
                <w:lang w:val="ka-GE"/>
              </w:rPr>
              <w:t>0</w:t>
            </w:r>
          </w:p>
        </w:tc>
        <w:tc>
          <w:tcPr>
            <w:tcW w:w="1199" w:type="dxa"/>
            <w:tcBorders>
              <w:top w:val="nil"/>
              <w:left w:val="nil"/>
              <w:bottom w:val="single" w:sz="4" w:space="0" w:color="auto"/>
              <w:right w:val="single" w:sz="4" w:space="0" w:color="auto"/>
            </w:tcBorders>
            <w:vAlign w:val="center"/>
          </w:tcPr>
          <w:p w14:paraId="6FB6C527" w14:textId="77777777" w:rsidR="00D740E8" w:rsidRPr="00D740E8" w:rsidRDefault="00D740E8" w:rsidP="00D740E8">
            <w:pPr>
              <w:spacing w:after="0" w:line="240" w:lineRule="auto"/>
              <w:jc w:val="center"/>
              <w:rPr>
                <w:rFonts w:ascii="Sylfaen" w:eastAsia="Times New Roman" w:hAnsi="Sylfaen" w:cs="Arial"/>
                <w:color w:val="000000"/>
                <w:sz w:val="18"/>
                <w:lang w:val="ka-GE"/>
              </w:rPr>
            </w:pPr>
            <w:r w:rsidRPr="00D740E8">
              <w:rPr>
                <w:rFonts w:ascii="Sylfaen" w:eastAsia="Times New Roman" w:hAnsi="Sylfaen" w:cs="Arial"/>
                <w:color w:val="000000"/>
                <w:sz w:val="18"/>
                <w:lang w:val="ka-GE"/>
              </w:rPr>
              <w:t>31</w:t>
            </w:r>
          </w:p>
        </w:tc>
        <w:tc>
          <w:tcPr>
            <w:tcW w:w="1129" w:type="dxa"/>
            <w:tcBorders>
              <w:top w:val="nil"/>
              <w:left w:val="nil"/>
              <w:bottom w:val="single" w:sz="4" w:space="0" w:color="auto"/>
              <w:right w:val="single" w:sz="4" w:space="0" w:color="auto"/>
            </w:tcBorders>
            <w:vAlign w:val="center"/>
          </w:tcPr>
          <w:p w14:paraId="51B64E18" w14:textId="77777777" w:rsidR="00D740E8" w:rsidRPr="00D740E8" w:rsidRDefault="00D740E8" w:rsidP="00D740E8">
            <w:pPr>
              <w:spacing w:after="0" w:line="240" w:lineRule="auto"/>
              <w:jc w:val="center"/>
              <w:rPr>
                <w:rFonts w:ascii="Sylfaen" w:eastAsia="Times New Roman" w:hAnsi="Sylfaen" w:cs="Arial"/>
                <w:color w:val="000000"/>
                <w:sz w:val="18"/>
                <w:lang w:val="ka-GE"/>
              </w:rPr>
            </w:pPr>
            <w:r w:rsidRPr="00D740E8">
              <w:rPr>
                <w:rFonts w:ascii="Sylfaen" w:eastAsia="Times New Roman" w:hAnsi="Sylfaen" w:cs="Arial"/>
                <w:color w:val="000000"/>
                <w:sz w:val="18"/>
                <w:lang w:val="ka-GE"/>
              </w:rPr>
              <w:t>13</w:t>
            </w:r>
          </w:p>
        </w:tc>
        <w:tc>
          <w:tcPr>
            <w:tcW w:w="1058" w:type="dxa"/>
            <w:tcBorders>
              <w:top w:val="nil"/>
              <w:left w:val="nil"/>
              <w:bottom w:val="single" w:sz="4" w:space="0" w:color="auto"/>
              <w:right w:val="single" w:sz="4" w:space="0" w:color="auto"/>
            </w:tcBorders>
            <w:vAlign w:val="center"/>
          </w:tcPr>
          <w:p w14:paraId="59DEE255" w14:textId="77777777" w:rsidR="00D740E8" w:rsidRPr="00D740E8" w:rsidRDefault="00D740E8" w:rsidP="00D740E8">
            <w:pPr>
              <w:spacing w:after="0" w:line="240" w:lineRule="auto"/>
              <w:jc w:val="center"/>
              <w:rPr>
                <w:rFonts w:ascii="Sylfaen" w:eastAsia="Times New Roman" w:hAnsi="Sylfaen" w:cs="Arial"/>
                <w:color w:val="000000"/>
                <w:sz w:val="18"/>
                <w:lang w:val="ka-GE"/>
              </w:rPr>
            </w:pPr>
            <w:r w:rsidRPr="00D740E8">
              <w:rPr>
                <w:rFonts w:ascii="Sylfaen" w:eastAsia="Times New Roman" w:hAnsi="Sylfaen" w:cs="Arial"/>
                <w:color w:val="000000"/>
                <w:sz w:val="18"/>
                <w:lang w:val="ka-GE"/>
              </w:rPr>
              <w:t>16</w:t>
            </w:r>
          </w:p>
        </w:tc>
        <w:tc>
          <w:tcPr>
            <w:tcW w:w="1128" w:type="dxa"/>
            <w:tcBorders>
              <w:top w:val="nil"/>
              <w:left w:val="nil"/>
              <w:bottom w:val="single" w:sz="4" w:space="0" w:color="auto"/>
              <w:right w:val="single" w:sz="4" w:space="0" w:color="auto"/>
            </w:tcBorders>
            <w:vAlign w:val="center"/>
          </w:tcPr>
          <w:p w14:paraId="569DBB22" w14:textId="77777777" w:rsidR="00D740E8" w:rsidRPr="00D740E8" w:rsidRDefault="00D740E8" w:rsidP="00D740E8">
            <w:pPr>
              <w:spacing w:after="0" w:line="240" w:lineRule="auto"/>
              <w:jc w:val="center"/>
              <w:rPr>
                <w:rFonts w:ascii="Sylfaen" w:eastAsia="Times New Roman" w:hAnsi="Sylfaen" w:cs="Arial"/>
                <w:color w:val="000000"/>
                <w:sz w:val="18"/>
                <w:lang w:val="ka-GE"/>
              </w:rPr>
            </w:pPr>
            <w:r w:rsidRPr="00D740E8">
              <w:rPr>
                <w:rFonts w:ascii="Sylfaen" w:eastAsia="Times New Roman" w:hAnsi="Sylfaen" w:cs="Arial"/>
                <w:color w:val="000000"/>
                <w:sz w:val="18"/>
                <w:lang w:val="ka-GE"/>
              </w:rPr>
              <w:t>0</w:t>
            </w:r>
          </w:p>
        </w:tc>
      </w:tr>
      <w:tr w:rsidR="00D740E8" w:rsidRPr="00D740E8" w14:paraId="33AE9DB1" w14:textId="77777777" w:rsidTr="00D740E8">
        <w:trPr>
          <w:trHeight w:val="214"/>
        </w:trPr>
        <w:tc>
          <w:tcPr>
            <w:tcW w:w="935" w:type="dxa"/>
            <w:tcBorders>
              <w:top w:val="nil"/>
              <w:left w:val="single" w:sz="4" w:space="0" w:color="auto"/>
              <w:bottom w:val="single" w:sz="4" w:space="0" w:color="auto"/>
              <w:right w:val="single" w:sz="4" w:space="0" w:color="auto"/>
            </w:tcBorders>
            <w:shd w:val="clear" w:color="auto" w:fill="auto"/>
            <w:vAlign w:val="center"/>
          </w:tcPr>
          <w:p w14:paraId="149FA426" w14:textId="77777777" w:rsidR="00D740E8" w:rsidRPr="00D740E8" w:rsidRDefault="00D740E8" w:rsidP="00D740E8">
            <w:pPr>
              <w:spacing w:after="0" w:line="240" w:lineRule="auto"/>
              <w:rPr>
                <w:rFonts w:ascii="Sylfaen" w:eastAsia="Times New Roman" w:hAnsi="Sylfaen" w:cs="Arial"/>
                <w:color w:val="000000"/>
                <w:sz w:val="18"/>
                <w:lang w:val="ka-GE"/>
              </w:rPr>
            </w:pPr>
            <w:r w:rsidRPr="00D740E8">
              <w:rPr>
                <w:rFonts w:ascii="Sylfaen" w:eastAsia="Times New Roman" w:hAnsi="Sylfaen" w:cs="Arial"/>
                <w:color w:val="000000"/>
                <w:sz w:val="18"/>
                <w:lang w:val="ka-GE"/>
              </w:rPr>
              <w:t>08.04</w:t>
            </w:r>
          </w:p>
        </w:tc>
        <w:tc>
          <w:tcPr>
            <w:tcW w:w="726" w:type="dxa"/>
            <w:tcBorders>
              <w:top w:val="nil"/>
              <w:left w:val="nil"/>
              <w:bottom w:val="single" w:sz="4" w:space="0" w:color="auto"/>
              <w:right w:val="single" w:sz="4" w:space="0" w:color="auto"/>
            </w:tcBorders>
            <w:shd w:val="clear" w:color="auto" w:fill="auto"/>
            <w:noWrap/>
            <w:vAlign w:val="center"/>
          </w:tcPr>
          <w:p w14:paraId="4B68FB61" w14:textId="77777777" w:rsidR="00D740E8" w:rsidRPr="00D740E8" w:rsidRDefault="00D740E8" w:rsidP="00D740E8">
            <w:pPr>
              <w:spacing w:after="0" w:line="240" w:lineRule="auto"/>
              <w:jc w:val="center"/>
              <w:rPr>
                <w:rFonts w:ascii="Sylfaen" w:eastAsia="Times New Roman" w:hAnsi="Sylfaen" w:cs="Arial"/>
                <w:color w:val="000000"/>
                <w:sz w:val="18"/>
                <w:lang w:val="ka-GE"/>
              </w:rPr>
            </w:pPr>
            <w:r w:rsidRPr="00D740E8">
              <w:rPr>
                <w:rFonts w:ascii="Sylfaen" w:eastAsia="Times New Roman" w:hAnsi="Sylfaen" w:cs="Arial"/>
                <w:color w:val="000000"/>
                <w:sz w:val="18"/>
                <w:lang w:val="ka-GE"/>
              </w:rPr>
              <w:t>81</w:t>
            </w:r>
          </w:p>
        </w:tc>
        <w:tc>
          <w:tcPr>
            <w:tcW w:w="1128" w:type="dxa"/>
            <w:tcBorders>
              <w:top w:val="nil"/>
              <w:left w:val="nil"/>
              <w:bottom w:val="single" w:sz="4" w:space="0" w:color="auto"/>
              <w:right w:val="single" w:sz="4" w:space="0" w:color="auto"/>
            </w:tcBorders>
            <w:vAlign w:val="center"/>
          </w:tcPr>
          <w:p w14:paraId="15808D36" w14:textId="77777777" w:rsidR="00D740E8" w:rsidRPr="00D740E8" w:rsidRDefault="00D740E8" w:rsidP="00D740E8">
            <w:pPr>
              <w:spacing w:after="0" w:line="240" w:lineRule="auto"/>
              <w:jc w:val="center"/>
              <w:rPr>
                <w:rFonts w:ascii="Sylfaen" w:eastAsia="Times New Roman" w:hAnsi="Sylfaen" w:cs="Arial"/>
                <w:color w:val="000000"/>
                <w:sz w:val="18"/>
                <w:lang w:val="ka-GE"/>
              </w:rPr>
            </w:pPr>
            <w:r w:rsidRPr="00D740E8">
              <w:rPr>
                <w:rFonts w:ascii="Sylfaen" w:eastAsia="Times New Roman" w:hAnsi="Sylfaen" w:cs="Arial"/>
                <w:color w:val="000000"/>
                <w:sz w:val="18"/>
                <w:lang w:val="ka-GE"/>
              </w:rPr>
              <w:t>9</w:t>
            </w:r>
          </w:p>
        </w:tc>
        <w:tc>
          <w:tcPr>
            <w:tcW w:w="1199" w:type="dxa"/>
            <w:tcBorders>
              <w:top w:val="nil"/>
              <w:left w:val="nil"/>
              <w:bottom w:val="single" w:sz="4" w:space="0" w:color="auto"/>
              <w:right w:val="single" w:sz="4" w:space="0" w:color="auto"/>
            </w:tcBorders>
            <w:vAlign w:val="center"/>
          </w:tcPr>
          <w:p w14:paraId="7FB60357" w14:textId="77777777" w:rsidR="00D740E8" w:rsidRPr="00D740E8" w:rsidRDefault="00D740E8" w:rsidP="00D740E8">
            <w:pPr>
              <w:spacing w:after="0" w:line="240" w:lineRule="auto"/>
              <w:jc w:val="center"/>
              <w:rPr>
                <w:rFonts w:ascii="Sylfaen" w:eastAsia="Times New Roman" w:hAnsi="Sylfaen" w:cs="Arial"/>
                <w:color w:val="000000"/>
                <w:sz w:val="18"/>
                <w:lang w:val="ka-GE"/>
              </w:rPr>
            </w:pPr>
            <w:r w:rsidRPr="00D740E8">
              <w:rPr>
                <w:rFonts w:ascii="Sylfaen" w:eastAsia="Times New Roman" w:hAnsi="Sylfaen" w:cs="Arial"/>
                <w:color w:val="000000"/>
                <w:sz w:val="18"/>
                <w:lang w:val="ka-GE"/>
              </w:rPr>
              <w:t>45</w:t>
            </w:r>
          </w:p>
        </w:tc>
        <w:tc>
          <w:tcPr>
            <w:tcW w:w="1129" w:type="dxa"/>
            <w:tcBorders>
              <w:top w:val="nil"/>
              <w:left w:val="nil"/>
              <w:bottom w:val="single" w:sz="4" w:space="0" w:color="auto"/>
              <w:right w:val="single" w:sz="4" w:space="0" w:color="auto"/>
            </w:tcBorders>
            <w:vAlign w:val="center"/>
          </w:tcPr>
          <w:p w14:paraId="04AB1FB0" w14:textId="77777777" w:rsidR="00D740E8" w:rsidRPr="00D740E8" w:rsidRDefault="00D740E8" w:rsidP="00D740E8">
            <w:pPr>
              <w:spacing w:after="0" w:line="240" w:lineRule="auto"/>
              <w:jc w:val="center"/>
              <w:rPr>
                <w:rFonts w:ascii="Sylfaen" w:eastAsia="Times New Roman" w:hAnsi="Sylfaen" w:cs="Arial"/>
                <w:color w:val="000000"/>
                <w:sz w:val="18"/>
                <w:lang w:val="ka-GE"/>
              </w:rPr>
            </w:pPr>
            <w:r w:rsidRPr="00D740E8">
              <w:rPr>
                <w:rFonts w:ascii="Sylfaen" w:eastAsia="Times New Roman" w:hAnsi="Sylfaen" w:cs="Arial"/>
                <w:color w:val="000000"/>
                <w:sz w:val="18"/>
                <w:lang w:val="ka-GE"/>
              </w:rPr>
              <w:t>0</w:t>
            </w:r>
          </w:p>
        </w:tc>
        <w:tc>
          <w:tcPr>
            <w:tcW w:w="1270" w:type="dxa"/>
            <w:tcBorders>
              <w:top w:val="nil"/>
              <w:left w:val="nil"/>
              <w:bottom w:val="single" w:sz="4" w:space="0" w:color="auto"/>
              <w:right w:val="single" w:sz="4" w:space="0" w:color="auto"/>
            </w:tcBorders>
            <w:vAlign w:val="center"/>
          </w:tcPr>
          <w:p w14:paraId="33EB58D0" w14:textId="77777777" w:rsidR="00D740E8" w:rsidRPr="00D740E8" w:rsidRDefault="00D740E8" w:rsidP="00D740E8">
            <w:pPr>
              <w:spacing w:after="0" w:line="240" w:lineRule="auto"/>
              <w:jc w:val="center"/>
              <w:rPr>
                <w:rFonts w:ascii="Sylfaen" w:eastAsia="Times New Roman" w:hAnsi="Sylfaen" w:cs="Arial"/>
                <w:color w:val="000000"/>
                <w:sz w:val="18"/>
                <w:lang w:val="ka-GE"/>
              </w:rPr>
            </w:pPr>
            <w:r w:rsidRPr="00D740E8">
              <w:rPr>
                <w:rFonts w:ascii="Sylfaen" w:eastAsia="Times New Roman" w:hAnsi="Sylfaen" w:cs="Arial"/>
                <w:color w:val="000000"/>
                <w:sz w:val="18"/>
                <w:lang w:val="ka-GE"/>
              </w:rPr>
              <w:t>93</w:t>
            </w:r>
          </w:p>
        </w:tc>
        <w:tc>
          <w:tcPr>
            <w:tcW w:w="1129" w:type="dxa"/>
            <w:tcBorders>
              <w:top w:val="nil"/>
              <w:left w:val="nil"/>
              <w:bottom w:val="single" w:sz="4" w:space="0" w:color="auto"/>
              <w:right w:val="single" w:sz="4" w:space="0" w:color="auto"/>
            </w:tcBorders>
            <w:vAlign w:val="center"/>
          </w:tcPr>
          <w:p w14:paraId="66BAEE0A" w14:textId="77777777" w:rsidR="00D740E8" w:rsidRPr="00D740E8" w:rsidRDefault="00D740E8" w:rsidP="00D740E8">
            <w:pPr>
              <w:spacing w:after="0" w:line="240" w:lineRule="auto"/>
              <w:jc w:val="center"/>
              <w:rPr>
                <w:rFonts w:ascii="Sylfaen" w:eastAsia="Times New Roman" w:hAnsi="Sylfaen" w:cs="Arial"/>
                <w:color w:val="000000"/>
                <w:sz w:val="18"/>
                <w:lang w:val="ka-GE"/>
              </w:rPr>
            </w:pPr>
            <w:r w:rsidRPr="00D740E8">
              <w:rPr>
                <w:rFonts w:ascii="Sylfaen" w:eastAsia="Times New Roman" w:hAnsi="Sylfaen" w:cs="Arial"/>
                <w:color w:val="000000"/>
                <w:sz w:val="18"/>
                <w:lang w:val="ka-GE"/>
              </w:rPr>
              <w:t>0</w:t>
            </w:r>
          </w:p>
        </w:tc>
        <w:tc>
          <w:tcPr>
            <w:tcW w:w="1199" w:type="dxa"/>
            <w:tcBorders>
              <w:top w:val="nil"/>
              <w:left w:val="nil"/>
              <w:bottom w:val="single" w:sz="4" w:space="0" w:color="auto"/>
              <w:right w:val="single" w:sz="4" w:space="0" w:color="auto"/>
            </w:tcBorders>
            <w:vAlign w:val="center"/>
          </w:tcPr>
          <w:p w14:paraId="2C4AE49A" w14:textId="77777777" w:rsidR="00D740E8" w:rsidRPr="00D740E8" w:rsidRDefault="00D740E8" w:rsidP="00D740E8">
            <w:pPr>
              <w:spacing w:after="0" w:line="240" w:lineRule="auto"/>
              <w:jc w:val="center"/>
              <w:rPr>
                <w:rFonts w:ascii="Sylfaen" w:eastAsia="Times New Roman" w:hAnsi="Sylfaen" w:cs="Arial"/>
                <w:color w:val="000000"/>
                <w:sz w:val="18"/>
                <w:lang w:val="ka-GE"/>
              </w:rPr>
            </w:pPr>
            <w:r w:rsidRPr="00D740E8">
              <w:rPr>
                <w:rFonts w:ascii="Sylfaen" w:eastAsia="Times New Roman" w:hAnsi="Sylfaen" w:cs="Arial"/>
                <w:color w:val="000000"/>
                <w:sz w:val="18"/>
                <w:lang w:val="ka-GE"/>
              </w:rPr>
              <w:t>30</w:t>
            </w:r>
          </w:p>
        </w:tc>
        <w:tc>
          <w:tcPr>
            <w:tcW w:w="1129" w:type="dxa"/>
            <w:tcBorders>
              <w:top w:val="nil"/>
              <w:left w:val="nil"/>
              <w:bottom w:val="single" w:sz="4" w:space="0" w:color="auto"/>
              <w:right w:val="single" w:sz="4" w:space="0" w:color="auto"/>
            </w:tcBorders>
            <w:vAlign w:val="center"/>
          </w:tcPr>
          <w:p w14:paraId="5030C229" w14:textId="77777777" w:rsidR="00D740E8" w:rsidRPr="00D740E8" w:rsidRDefault="00D740E8" w:rsidP="00D740E8">
            <w:pPr>
              <w:spacing w:after="0" w:line="240" w:lineRule="auto"/>
              <w:jc w:val="center"/>
              <w:rPr>
                <w:rFonts w:ascii="Sylfaen" w:eastAsia="Times New Roman" w:hAnsi="Sylfaen" w:cs="Arial"/>
                <w:color w:val="000000"/>
                <w:sz w:val="18"/>
                <w:lang w:val="ka-GE"/>
              </w:rPr>
            </w:pPr>
            <w:r w:rsidRPr="00D740E8">
              <w:rPr>
                <w:rFonts w:ascii="Sylfaen" w:eastAsia="Times New Roman" w:hAnsi="Sylfaen" w:cs="Arial"/>
                <w:color w:val="000000"/>
                <w:sz w:val="18"/>
                <w:lang w:val="ka-GE"/>
              </w:rPr>
              <w:t>6</w:t>
            </w:r>
          </w:p>
        </w:tc>
        <w:tc>
          <w:tcPr>
            <w:tcW w:w="1058" w:type="dxa"/>
            <w:tcBorders>
              <w:top w:val="nil"/>
              <w:left w:val="nil"/>
              <w:bottom w:val="single" w:sz="4" w:space="0" w:color="auto"/>
              <w:right w:val="single" w:sz="4" w:space="0" w:color="auto"/>
            </w:tcBorders>
            <w:vAlign w:val="center"/>
          </w:tcPr>
          <w:p w14:paraId="79956D0B" w14:textId="77777777" w:rsidR="00D740E8" w:rsidRPr="00D740E8" w:rsidRDefault="00D740E8" w:rsidP="00D740E8">
            <w:pPr>
              <w:spacing w:after="0" w:line="240" w:lineRule="auto"/>
              <w:jc w:val="center"/>
              <w:rPr>
                <w:rFonts w:ascii="Sylfaen" w:eastAsia="Times New Roman" w:hAnsi="Sylfaen" w:cs="Arial"/>
                <w:color w:val="000000"/>
                <w:sz w:val="18"/>
                <w:lang w:val="ka-GE"/>
              </w:rPr>
            </w:pPr>
            <w:r w:rsidRPr="00D740E8">
              <w:rPr>
                <w:rFonts w:ascii="Sylfaen" w:eastAsia="Times New Roman" w:hAnsi="Sylfaen" w:cs="Arial"/>
                <w:color w:val="000000"/>
                <w:sz w:val="18"/>
                <w:lang w:val="ka-GE"/>
              </w:rPr>
              <w:t>21</w:t>
            </w:r>
          </w:p>
        </w:tc>
        <w:tc>
          <w:tcPr>
            <w:tcW w:w="1128" w:type="dxa"/>
            <w:tcBorders>
              <w:top w:val="nil"/>
              <w:left w:val="nil"/>
              <w:bottom w:val="single" w:sz="4" w:space="0" w:color="auto"/>
              <w:right w:val="single" w:sz="4" w:space="0" w:color="auto"/>
            </w:tcBorders>
            <w:vAlign w:val="center"/>
          </w:tcPr>
          <w:p w14:paraId="74852A24" w14:textId="77777777" w:rsidR="00D740E8" w:rsidRPr="00D740E8" w:rsidRDefault="00D740E8" w:rsidP="00D740E8">
            <w:pPr>
              <w:spacing w:after="0" w:line="240" w:lineRule="auto"/>
              <w:jc w:val="center"/>
              <w:rPr>
                <w:rFonts w:ascii="Sylfaen" w:eastAsia="Times New Roman" w:hAnsi="Sylfaen" w:cs="Arial"/>
                <w:color w:val="000000"/>
                <w:sz w:val="18"/>
                <w:lang w:val="ka-GE"/>
              </w:rPr>
            </w:pPr>
            <w:r w:rsidRPr="00D740E8">
              <w:rPr>
                <w:rFonts w:ascii="Sylfaen" w:eastAsia="Times New Roman" w:hAnsi="Sylfaen" w:cs="Arial"/>
                <w:color w:val="000000"/>
                <w:sz w:val="18"/>
                <w:lang w:val="ka-GE"/>
              </w:rPr>
              <w:t>0</w:t>
            </w:r>
          </w:p>
        </w:tc>
      </w:tr>
      <w:tr w:rsidR="00D740E8" w:rsidRPr="00D740E8" w14:paraId="38DC607A" w14:textId="77777777" w:rsidTr="00D740E8">
        <w:trPr>
          <w:trHeight w:val="214"/>
        </w:trPr>
        <w:tc>
          <w:tcPr>
            <w:tcW w:w="935" w:type="dxa"/>
            <w:tcBorders>
              <w:top w:val="nil"/>
              <w:left w:val="single" w:sz="4" w:space="0" w:color="auto"/>
              <w:bottom w:val="single" w:sz="4" w:space="0" w:color="auto"/>
              <w:right w:val="single" w:sz="4" w:space="0" w:color="auto"/>
            </w:tcBorders>
            <w:shd w:val="clear" w:color="auto" w:fill="auto"/>
            <w:vAlign w:val="center"/>
          </w:tcPr>
          <w:p w14:paraId="4CE45775" w14:textId="77777777" w:rsidR="00D740E8" w:rsidRPr="00D740E8" w:rsidRDefault="00D740E8" w:rsidP="00D740E8">
            <w:pPr>
              <w:spacing w:after="0" w:line="240" w:lineRule="auto"/>
              <w:rPr>
                <w:rFonts w:ascii="Sylfaen" w:eastAsia="Times New Roman" w:hAnsi="Sylfaen" w:cs="Arial"/>
                <w:color w:val="000000"/>
                <w:sz w:val="18"/>
                <w:lang w:val="ka-GE"/>
              </w:rPr>
            </w:pPr>
            <w:r w:rsidRPr="00D740E8">
              <w:rPr>
                <w:rFonts w:ascii="Sylfaen" w:eastAsia="Times New Roman" w:hAnsi="Sylfaen" w:cs="Arial"/>
                <w:color w:val="000000"/>
                <w:sz w:val="18"/>
                <w:lang w:val="ka-GE"/>
              </w:rPr>
              <w:t>09.04</w:t>
            </w:r>
          </w:p>
        </w:tc>
        <w:tc>
          <w:tcPr>
            <w:tcW w:w="726" w:type="dxa"/>
            <w:tcBorders>
              <w:top w:val="nil"/>
              <w:left w:val="nil"/>
              <w:bottom w:val="single" w:sz="4" w:space="0" w:color="auto"/>
              <w:right w:val="single" w:sz="4" w:space="0" w:color="auto"/>
            </w:tcBorders>
            <w:shd w:val="clear" w:color="auto" w:fill="auto"/>
            <w:noWrap/>
            <w:vAlign w:val="center"/>
          </w:tcPr>
          <w:p w14:paraId="6EFBFA45" w14:textId="77777777" w:rsidR="00D740E8" w:rsidRPr="00D740E8" w:rsidRDefault="00D740E8" w:rsidP="00D740E8">
            <w:pPr>
              <w:spacing w:after="0" w:line="240" w:lineRule="auto"/>
              <w:jc w:val="center"/>
              <w:rPr>
                <w:rFonts w:ascii="Sylfaen" w:eastAsia="Times New Roman" w:hAnsi="Sylfaen" w:cs="Arial"/>
                <w:color w:val="000000"/>
                <w:sz w:val="18"/>
                <w:lang w:val="ka-GE"/>
              </w:rPr>
            </w:pPr>
            <w:r w:rsidRPr="00D740E8">
              <w:rPr>
                <w:rFonts w:ascii="Sylfaen" w:eastAsia="Times New Roman" w:hAnsi="Sylfaen" w:cs="Arial"/>
                <w:color w:val="000000"/>
                <w:sz w:val="18"/>
                <w:lang w:val="ka-GE"/>
              </w:rPr>
              <w:t>99</w:t>
            </w:r>
          </w:p>
        </w:tc>
        <w:tc>
          <w:tcPr>
            <w:tcW w:w="1128" w:type="dxa"/>
            <w:tcBorders>
              <w:top w:val="nil"/>
              <w:left w:val="nil"/>
              <w:bottom w:val="single" w:sz="4" w:space="0" w:color="auto"/>
              <w:right w:val="single" w:sz="4" w:space="0" w:color="auto"/>
            </w:tcBorders>
            <w:vAlign w:val="center"/>
          </w:tcPr>
          <w:p w14:paraId="53BD0FF1" w14:textId="77777777" w:rsidR="00D740E8" w:rsidRPr="00D740E8" w:rsidRDefault="00D740E8" w:rsidP="00D740E8">
            <w:pPr>
              <w:spacing w:after="0" w:line="240" w:lineRule="auto"/>
              <w:jc w:val="center"/>
              <w:rPr>
                <w:rFonts w:ascii="Sylfaen" w:eastAsia="Times New Roman" w:hAnsi="Sylfaen" w:cs="Arial"/>
                <w:color w:val="000000"/>
                <w:sz w:val="18"/>
                <w:lang w:val="ka-GE"/>
              </w:rPr>
            </w:pPr>
            <w:r w:rsidRPr="00D740E8">
              <w:rPr>
                <w:rFonts w:ascii="Sylfaen" w:eastAsia="Times New Roman" w:hAnsi="Sylfaen" w:cs="Arial"/>
                <w:color w:val="000000"/>
                <w:sz w:val="18"/>
                <w:lang w:val="ka-GE"/>
              </w:rPr>
              <w:t>2</w:t>
            </w:r>
          </w:p>
        </w:tc>
        <w:tc>
          <w:tcPr>
            <w:tcW w:w="1199" w:type="dxa"/>
            <w:tcBorders>
              <w:top w:val="nil"/>
              <w:left w:val="nil"/>
              <w:bottom w:val="single" w:sz="4" w:space="0" w:color="auto"/>
              <w:right w:val="single" w:sz="4" w:space="0" w:color="auto"/>
            </w:tcBorders>
            <w:vAlign w:val="center"/>
          </w:tcPr>
          <w:p w14:paraId="17197987" w14:textId="77777777" w:rsidR="00D740E8" w:rsidRPr="00D740E8" w:rsidRDefault="00D740E8" w:rsidP="00D740E8">
            <w:pPr>
              <w:spacing w:after="0" w:line="240" w:lineRule="auto"/>
              <w:jc w:val="center"/>
              <w:rPr>
                <w:rFonts w:ascii="Sylfaen" w:eastAsia="Times New Roman" w:hAnsi="Sylfaen" w:cs="Arial"/>
                <w:color w:val="000000"/>
                <w:sz w:val="18"/>
                <w:lang w:val="ka-GE"/>
              </w:rPr>
            </w:pPr>
            <w:r w:rsidRPr="00D740E8">
              <w:rPr>
                <w:rFonts w:ascii="Sylfaen" w:eastAsia="Times New Roman" w:hAnsi="Sylfaen" w:cs="Arial"/>
                <w:color w:val="000000"/>
                <w:sz w:val="18"/>
                <w:lang w:val="ka-GE"/>
              </w:rPr>
              <w:t>50</w:t>
            </w:r>
          </w:p>
        </w:tc>
        <w:tc>
          <w:tcPr>
            <w:tcW w:w="1129" w:type="dxa"/>
            <w:tcBorders>
              <w:top w:val="nil"/>
              <w:left w:val="nil"/>
              <w:bottom w:val="single" w:sz="4" w:space="0" w:color="auto"/>
              <w:right w:val="single" w:sz="4" w:space="0" w:color="auto"/>
            </w:tcBorders>
            <w:vAlign w:val="center"/>
          </w:tcPr>
          <w:p w14:paraId="4757F5E0" w14:textId="77777777" w:rsidR="00D740E8" w:rsidRPr="00D740E8" w:rsidRDefault="00D740E8" w:rsidP="00D740E8">
            <w:pPr>
              <w:spacing w:after="0" w:line="240" w:lineRule="auto"/>
              <w:jc w:val="center"/>
              <w:rPr>
                <w:rFonts w:ascii="Sylfaen" w:eastAsia="Times New Roman" w:hAnsi="Sylfaen" w:cs="Arial"/>
                <w:color w:val="000000"/>
                <w:sz w:val="18"/>
                <w:lang w:val="ka-GE"/>
              </w:rPr>
            </w:pPr>
            <w:r w:rsidRPr="00D740E8">
              <w:rPr>
                <w:rFonts w:ascii="Sylfaen" w:eastAsia="Times New Roman" w:hAnsi="Sylfaen" w:cs="Arial"/>
                <w:color w:val="000000"/>
                <w:sz w:val="18"/>
                <w:lang w:val="ka-GE"/>
              </w:rPr>
              <w:t>0</w:t>
            </w:r>
          </w:p>
        </w:tc>
        <w:tc>
          <w:tcPr>
            <w:tcW w:w="1270" w:type="dxa"/>
            <w:tcBorders>
              <w:top w:val="nil"/>
              <w:left w:val="nil"/>
              <w:bottom w:val="single" w:sz="4" w:space="0" w:color="auto"/>
              <w:right w:val="single" w:sz="4" w:space="0" w:color="auto"/>
            </w:tcBorders>
            <w:vAlign w:val="center"/>
          </w:tcPr>
          <w:p w14:paraId="1480774E" w14:textId="77777777" w:rsidR="00D740E8" w:rsidRPr="00D740E8" w:rsidRDefault="00D740E8" w:rsidP="00D740E8">
            <w:pPr>
              <w:spacing w:after="0" w:line="240" w:lineRule="auto"/>
              <w:jc w:val="center"/>
              <w:rPr>
                <w:rFonts w:ascii="Sylfaen" w:eastAsia="Times New Roman" w:hAnsi="Sylfaen" w:cs="Arial"/>
                <w:color w:val="000000"/>
                <w:sz w:val="18"/>
                <w:lang w:val="ka-GE"/>
              </w:rPr>
            </w:pPr>
            <w:r w:rsidRPr="00D740E8">
              <w:rPr>
                <w:rFonts w:ascii="Sylfaen" w:eastAsia="Times New Roman" w:hAnsi="Sylfaen" w:cs="Arial"/>
                <w:color w:val="000000"/>
                <w:sz w:val="18"/>
                <w:lang w:val="ka-GE"/>
              </w:rPr>
              <w:t>90</w:t>
            </w:r>
          </w:p>
        </w:tc>
        <w:tc>
          <w:tcPr>
            <w:tcW w:w="1129" w:type="dxa"/>
            <w:tcBorders>
              <w:top w:val="nil"/>
              <w:left w:val="nil"/>
              <w:bottom w:val="single" w:sz="4" w:space="0" w:color="auto"/>
              <w:right w:val="single" w:sz="4" w:space="0" w:color="auto"/>
            </w:tcBorders>
            <w:vAlign w:val="center"/>
          </w:tcPr>
          <w:p w14:paraId="1F6DB884" w14:textId="77777777" w:rsidR="00D740E8" w:rsidRPr="00D740E8" w:rsidRDefault="00D740E8" w:rsidP="00D740E8">
            <w:pPr>
              <w:spacing w:after="0" w:line="240" w:lineRule="auto"/>
              <w:jc w:val="center"/>
              <w:rPr>
                <w:rFonts w:ascii="Sylfaen" w:eastAsia="Times New Roman" w:hAnsi="Sylfaen" w:cs="Arial"/>
                <w:color w:val="000000"/>
                <w:sz w:val="18"/>
                <w:lang w:val="ka-GE"/>
              </w:rPr>
            </w:pPr>
            <w:r w:rsidRPr="00D740E8">
              <w:rPr>
                <w:rFonts w:ascii="Sylfaen" w:eastAsia="Times New Roman" w:hAnsi="Sylfaen" w:cs="Arial"/>
                <w:color w:val="000000"/>
                <w:sz w:val="18"/>
                <w:lang w:val="ka-GE"/>
              </w:rPr>
              <w:t>1</w:t>
            </w:r>
          </w:p>
        </w:tc>
        <w:tc>
          <w:tcPr>
            <w:tcW w:w="1199" w:type="dxa"/>
            <w:tcBorders>
              <w:top w:val="nil"/>
              <w:left w:val="nil"/>
              <w:bottom w:val="single" w:sz="4" w:space="0" w:color="auto"/>
              <w:right w:val="single" w:sz="4" w:space="0" w:color="auto"/>
            </w:tcBorders>
            <w:vAlign w:val="center"/>
          </w:tcPr>
          <w:p w14:paraId="4F4C56E0" w14:textId="77777777" w:rsidR="00D740E8" w:rsidRPr="00D740E8" w:rsidRDefault="00D740E8" w:rsidP="00D740E8">
            <w:pPr>
              <w:spacing w:after="0" w:line="240" w:lineRule="auto"/>
              <w:jc w:val="center"/>
              <w:rPr>
                <w:rFonts w:ascii="Sylfaen" w:eastAsia="Times New Roman" w:hAnsi="Sylfaen" w:cs="Arial"/>
                <w:color w:val="000000"/>
                <w:sz w:val="18"/>
                <w:lang w:val="ka-GE"/>
              </w:rPr>
            </w:pPr>
            <w:r w:rsidRPr="00D740E8">
              <w:rPr>
                <w:rFonts w:ascii="Sylfaen" w:eastAsia="Times New Roman" w:hAnsi="Sylfaen" w:cs="Arial"/>
                <w:color w:val="000000"/>
                <w:sz w:val="18"/>
                <w:lang w:val="ka-GE"/>
              </w:rPr>
              <w:t>28</w:t>
            </w:r>
          </w:p>
        </w:tc>
        <w:tc>
          <w:tcPr>
            <w:tcW w:w="1129" w:type="dxa"/>
            <w:tcBorders>
              <w:top w:val="nil"/>
              <w:left w:val="nil"/>
              <w:bottom w:val="single" w:sz="4" w:space="0" w:color="auto"/>
              <w:right w:val="single" w:sz="4" w:space="0" w:color="auto"/>
            </w:tcBorders>
            <w:vAlign w:val="center"/>
          </w:tcPr>
          <w:p w14:paraId="3EADAEAF" w14:textId="77777777" w:rsidR="00D740E8" w:rsidRPr="00D740E8" w:rsidRDefault="00D740E8" w:rsidP="00D740E8">
            <w:pPr>
              <w:spacing w:after="0" w:line="240" w:lineRule="auto"/>
              <w:jc w:val="center"/>
              <w:rPr>
                <w:rFonts w:ascii="Sylfaen" w:eastAsia="Times New Roman" w:hAnsi="Sylfaen" w:cs="Arial"/>
                <w:color w:val="000000"/>
                <w:sz w:val="18"/>
                <w:lang w:val="ka-GE"/>
              </w:rPr>
            </w:pPr>
            <w:r w:rsidRPr="00D740E8">
              <w:rPr>
                <w:rFonts w:ascii="Sylfaen" w:eastAsia="Times New Roman" w:hAnsi="Sylfaen" w:cs="Arial"/>
                <w:color w:val="000000"/>
                <w:sz w:val="18"/>
                <w:lang w:val="ka-GE"/>
              </w:rPr>
              <w:t>1</w:t>
            </w:r>
          </w:p>
        </w:tc>
        <w:tc>
          <w:tcPr>
            <w:tcW w:w="1058" w:type="dxa"/>
            <w:tcBorders>
              <w:top w:val="nil"/>
              <w:left w:val="nil"/>
              <w:bottom w:val="single" w:sz="4" w:space="0" w:color="auto"/>
              <w:right w:val="single" w:sz="4" w:space="0" w:color="auto"/>
            </w:tcBorders>
            <w:vAlign w:val="center"/>
          </w:tcPr>
          <w:p w14:paraId="28134B37" w14:textId="77777777" w:rsidR="00D740E8" w:rsidRPr="00D740E8" w:rsidRDefault="00D740E8" w:rsidP="00D740E8">
            <w:pPr>
              <w:spacing w:after="0" w:line="240" w:lineRule="auto"/>
              <w:jc w:val="center"/>
              <w:rPr>
                <w:rFonts w:ascii="Sylfaen" w:eastAsia="Times New Roman" w:hAnsi="Sylfaen" w:cs="Arial"/>
                <w:color w:val="000000"/>
                <w:sz w:val="18"/>
                <w:lang w:val="ka-GE"/>
              </w:rPr>
            </w:pPr>
            <w:r w:rsidRPr="00D740E8">
              <w:rPr>
                <w:rFonts w:ascii="Sylfaen" w:eastAsia="Times New Roman" w:hAnsi="Sylfaen" w:cs="Arial"/>
                <w:color w:val="000000"/>
                <w:sz w:val="18"/>
                <w:lang w:val="ka-GE"/>
              </w:rPr>
              <w:t>21</w:t>
            </w:r>
          </w:p>
        </w:tc>
        <w:tc>
          <w:tcPr>
            <w:tcW w:w="1128" w:type="dxa"/>
            <w:tcBorders>
              <w:top w:val="nil"/>
              <w:left w:val="nil"/>
              <w:bottom w:val="single" w:sz="4" w:space="0" w:color="auto"/>
              <w:right w:val="single" w:sz="4" w:space="0" w:color="auto"/>
            </w:tcBorders>
            <w:vAlign w:val="center"/>
          </w:tcPr>
          <w:p w14:paraId="07393614" w14:textId="77777777" w:rsidR="00D740E8" w:rsidRPr="00D740E8" w:rsidRDefault="00D740E8" w:rsidP="00D740E8">
            <w:pPr>
              <w:spacing w:after="0" w:line="240" w:lineRule="auto"/>
              <w:jc w:val="center"/>
              <w:rPr>
                <w:rFonts w:ascii="Sylfaen" w:eastAsia="Times New Roman" w:hAnsi="Sylfaen" w:cs="Arial"/>
                <w:color w:val="000000"/>
                <w:sz w:val="18"/>
                <w:lang w:val="ka-GE"/>
              </w:rPr>
            </w:pPr>
            <w:r w:rsidRPr="00D740E8">
              <w:rPr>
                <w:rFonts w:ascii="Sylfaen" w:eastAsia="Times New Roman" w:hAnsi="Sylfaen" w:cs="Arial"/>
                <w:color w:val="000000"/>
                <w:sz w:val="18"/>
                <w:lang w:val="ka-GE"/>
              </w:rPr>
              <w:t>0</w:t>
            </w:r>
          </w:p>
        </w:tc>
      </w:tr>
      <w:tr w:rsidR="00D740E8" w:rsidRPr="00D740E8" w14:paraId="0CC3D66A" w14:textId="77777777" w:rsidTr="00D740E8">
        <w:trPr>
          <w:trHeight w:val="214"/>
        </w:trPr>
        <w:tc>
          <w:tcPr>
            <w:tcW w:w="935" w:type="dxa"/>
            <w:tcBorders>
              <w:top w:val="nil"/>
              <w:left w:val="single" w:sz="4" w:space="0" w:color="auto"/>
              <w:bottom w:val="single" w:sz="4" w:space="0" w:color="auto"/>
              <w:right w:val="single" w:sz="4" w:space="0" w:color="auto"/>
            </w:tcBorders>
            <w:shd w:val="clear" w:color="auto" w:fill="auto"/>
            <w:vAlign w:val="center"/>
          </w:tcPr>
          <w:p w14:paraId="796DFF89" w14:textId="77777777" w:rsidR="00D740E8" w:rsidRPr="00D740E8" w:rsidRDefault="00D740E8" w:rsidP="00D740E8">
            <w:pPr>
              <w:spacing w:after="0" w:line="240" w:lineRule="auto"/>
              <w:rPr>
                <w:rFonts w:ascii="Sylfaen" w:eastAsia="Times New Roman" w:hAnsi="Sylfaen" w:cs="Arial"/>
                <w:color w:val="000000"/>
                <w:sz w:val="18"/>
                <w:lang w:val="ka-GE"/>
              </w:rPr>
            </w:pPr>
            <w:r w:rsidRPr="00D740E8">
              <w:rPr>
                <w:rFonts w:ascii="Sylfaen" w:eastAsia="Times New Roman" w:hAnsi="Sylfaen" w:cs="Arial"/>
                <w:color w:val="000000"/>
                <w:sz w:val="18"/>
                <w:lang w:val="ka-GE"/>
              </w:rPr>
              <w:t>10.04</w:t>
            </w:r>
          </w:p>
        </w:tc>
        <w:tc>
          <w:tcPr>
            <w:tcW w:w="726" w:type="dxa"/>
            <w:tcBorders>
              <w:top w:val="nil"/>
              <w:left w:val="nil"/>
              <w:bottom w:val="single" w:sz="4" w:space="0" w:color="auto"/>
              <w:right w:val="single" w:sz="4" w:space="0" w:color="auto"/>
            </w:tcBorders>
            <w:shd w:val="clear" w:color="auto" w:fill="auto"/>
            <w:noWrap/>
            <w:vAlign w:val="center"/>
          </w:tcPr>
          <w:p w14:paraId="0BF11519" w14:textId="77777777" w:rsidR="00D740E8" w:rsidRPr="00D740E8" w:rsidRDefault="00D740E8" w:rsidP="00D740E8">
            <w:pPr>
              <w:spacing w:after="0" w:line="240" w:lineRule="auto"/>
              <w:jc w:val="center"/>
              <w:rPr>
                <w:rFonts w:ascii="Sylfaen" w:eastAsia="Times New Roman" w:hAnsi="Sylfaen" w:cs="Arial"/>
                <w:color w:val="000000"/>
                <w:sz w:val="18"/>
                <w:lang w:val="ka-GE"/>
              </w:rPr>
            </w:pPr>
            <w:r w:rsidRPr="00D740E8">
              <w:rPr>
                <w:rFonts w:ascii="Sylfaen" w:eastAsia="Times New Roman" w:hAnsi="Sylfaen" w:cs="Arial"/>
                <w:color w:val="000000"/>
                <w:sz w:val="18"/>
                <w:lang w:val="ka-GE"/>
              </w:rPr>
              <w:t>86</w:t>
            </w:r>
          </w:p>
        </w:tc>
        <w:tc>
          <w:tcPr>
            <w:tcW w:w="1128" w:type="dxa"/>
            <w:tcBorders>
              <w:top w:val="nil"/>
              <w:left w:val="nil"/>
              <w:bottom w:val="single" w:sz="4" w:space="0" w:color="auto"/>
              <w:right w:val="single" w:sz="4" w:space="0" w:color="auto"/>
            </w:tcBorders>
            <w:vAlign w:val="center"/>
          </w:tcPr>
          <w:p w14:paraId="3AC309F8" w14:textId="77777777" w:rsidR="00D740E8" w:rsidRPr="00D740E8" w:rsidRDefault="00D740E8" w:rsidP="00D740E8">
            <w:pPr>
              <w:spacing w:after="0" w:line="240" w:lineRule="auto"/>
              <w:jc w:val="center"/>
              <w:rPr>
                <w:rFonts w:ascii="Sylfaen" w:eastAsia="Times New Roman" w:hAnsi="Sylfaen" w:cs="Arial"/>
                <w:color w:val="000000"/>
                <w:sz w:val="18"/>
                <w:lang w:val="ka-GE"/>
              </w:rPr>
            </w:pPr>
            <w:r w:rsidRPr="00D740E8">
              <w:rPr>
                <w:rFonts w:ascii="Sylfaen" w:eastAsia="Times New Roman" w:hAnsi="Sylfaen" w:cs="Arial"/>
                <w:color w:val="000000"/>
                <w:sz w:val="18"/>
                <w:lang w:val="ka-GE"/>
              </w:rPr>
              <w:t>8</w:t>
            </w:r>
          </w:p>
        </w:tc>
        <w:tc>
          <w:tcPr>
            <w:tcW w:w="1199" w:type="dxa"/>
            <w:tcBorders>
              <w:top w:val="nil"/>
              <w:left w:val="nil"/>
              <w:bottom w:val="single" w:sz="4" w:space="0" w:color="auto"/>
              <w:right w:val="single" w:sz="4" w:space="0" w:color="auto"/>
            </w:tcBorders>
            <w:vAlign w:val="center"/>
          </w:tcPr>
          <w:p w14:paraId="6762372C" w14:textId="77777777" w:rsidR="00D740E8" w:rsidRPr="00D740E8" w:rsidRDefault="00D740E8" w:rsidP="00D740E8">
            <w:pPr>
              <w:spacing w:after="0" w:line="240" w:lineRule="auto"/>
              <w:jc w:val="center"/>
              <w:rPr>
                <w:rFonts w:ascii="Sylfaen" w:eastAsia="Times New Roman" w:hAnsi="Sylfaen" w:cs="Arial"/>
                <w:color w:val="000000"/>
                <w:sz w:val="18"/>
                <w:lang w:val="ka-GE"/>
              </w:rPr>
            </w:pPr>
            <w:r w:rsidRPr="00D740E8">
              <w:rPr>
                <w:rFonts w:ascii="Sylfaen" w:eastAsia="Times New Roman" w:hAnsi="Sylfaen" w:cs="Arial"/>
                <w:color w:val="000000"/>
                <w:sz w:val="18"/>
                <w:lang w:val="ka-GE"/>
              </w:rPr>
              <w:t>32</w:t>
            </w:r>
          </w:p>
        </w:tc>
        <w:tc>
          <w:tcPr>
            <w:tcW w:w="1129" w:type="dxa"/>
            <w:tcBorders>
              <w:top w:val="nil"/>
              <w:left w:val="nil"/>
              <w:bottom w:val="single" w:sz="4" w:space="0" w:color="auto"/>
              <w:right w:val="single" w:sz="4" w:space="0" w:color="auto"/>
            </w:tcBorders>
            <w:vAlign w:val="center"/>
          </w:tcPr>
          <w:p w14:paraId="3DEB8926" w14:textId="77777777" w:rsidR="00D740E8" w:rsidRPr="00D740E8" w:rsidRDefault="00D740E8" w:rsidP="00D740E8">
            <w:pPr>
              <w:spacing w:after="0" w:line="240" w:lineRule="auto"/>
              <w:jc w:val="center"/>
              <w:rPr>
                <w:rFonts w:ascii="Sylfaen" w:eastAsia="Times New Roman" w:hAnsi="Sylfaen" w:cs="Arial"/>
                <w:color w:val="000000"/>
                <w:sz w:val="18"/>
                <w:lang w:val="ka-GE"/>
              </w:rPr>
            </w:pPr>
            <w:r w:rsidRPr="00D740E8">
              <w:rPr>
                <w:rFonts w:ascii="Sylfaen" w:eastAsia="Times New Roman" w:hAnsi="Sylfaen" w:cs="Arial"/>
                <w:color w:val="000000"/>
                <w:sz w:val="18"/>
                <w:lang w:val="ka-GE"/>
              </w:rPr>
              <w:t>2</w:t>
            </w:r>
          </w:p>
        </w:tc>
        <w:tc>
          <w:tcPr>
            <w:tcW w:w="1270" w:type="dxa"/>
            <w:tcBorders>
              <w:top w:val="nil"/>
              <w:left w:val="nil"/>
              <w:bottom w:val="single" w:sz="4" w:space="0" w:color="auto"/>
              <w:right w:val="single" w:sz="4" w:space="0" w:color="auto"/>
            </w:tcBorders>
            <w:vAlign w:val="center"/>
          </w:tcPr>
          <w:p w14:paraId="0FF93B71" w14:textId="77777777" w:rsidR="00D740E8" w:rsidRPr="00D740E8" w:rsidRDefault="00D740E8" w:rsidP="00D740E8">
            <w:pPr>
              <w:spacing w:after="0" w:line="240" w:lineRule="auto"/>
              <w:jc w:val="center"/>
              <w:rPr>
                <w:rFonts w:ascii="Sylfaen" w:eastAsia="Times New Roman" w:hAnsi="Sylfaen" w:cs="Arial"/>
                <w:color w:val="000000"/>
                <w:sz w:val="18"/>
                <w:lang w:val="ka-GE"/>
              </w:rPr>
            </w:pPr>
            <w:r w:rsidRPr="00D740E8">
              <w:rPr>
                <w:rFonts w:ascii="Sylfaen" w:eastAsia="Times New Roman" w:hAnsi="Sylfaen" w:cs="Arial"/>
                <w:color w:val="000000"/>
                <w:sz w:val="18"/>
                <w:lang w:val="ka-GE"/>
              </w:rPr>
              <w:t>72</w:t>
            </w:r>
          </w:p>
        </w:tc>
        <w:tc>
          <w:tcPr>
            <w:tcW w:w="1129" w:type="dxa"/>
            <w:tcBorders>
              <w:top w:val="nil"/>
              <w:left w:val="nil"/>
              <w:bottom w:val="single" w:sz="4" w:space="0" w:color="auto"/>
              <w:right w:val="single" w:sz="4" w:space="0" w:color="auto"/>
            </w:tcBorders>
            <w:vAlign w:val="center"/>
          </w:tcPr>
          <w:p w14:paraId="676A2036" w14:textId="77777777" w:rsidR="00D740E8" w:rsidRPr="00D740E8" w:rsidRDefault="00D740E8" w:rsidP="00D740E8">
            <w:pPr>
              <w:spacing w:after="0" w:line="240" w:lineRule="auto"/>
              <w:jc w:val="center"/>
              <w:rPr>
                <w:rFonts w:ascii="Sylfaen" w:eastAsia="Times New Roman" w:hAnsi="Sylfaen" w:cs="Arial"/>
                <w:color w:val="000000"/>
                <w:sz w:val="18"/>
                <w:lang w:val="ka-GE"/>
              </w:rPr>
            </w:pPr>
            <w:r w:rsidRPr="00D740E8">
              <w:rPr>
                <w:rFonts w:ascii="Sylfaen" w:eastAsia="Times New Roman" w:hAnsi="Sylfaen" w:cs="Arial"/>
                <w:color w:val="000000"/>
                <w:sz w:val="18"/>
                <w:lang w:val="ka-GE"/>
              </w:rPr>
              <w:t>3</w:t>
            </w:r>
          </w:p>
        </w:tc>
        <w:tc>
          <w:tcPr>
            <w:tcW w:w="1199" w:type="dxa"/>
            <w:tcBorders>
              <w:top w:val="nil"/>
              <w:left w:val="nil"/>
              <w:bottom w:val="single" w:sz="4" w:space="0" w:color="auto"/>
              <w:right w:val="single" w:sz="4" w:space="0" w:color="auto"/>
            </w:tcBorders>
            <w:vAlign w:val="center"/>
          </w:tcPr>
          <w:p w14:paraId="6D62A05D" w14:textId="77777777" w:rsidR="00D740E8" w:rsidRPr="00D740E8" w:rsidRDefault="00D740E8" w:rsidP="00D740E8">
            <w:pPr>
              <w:spacing w:after="0" w:line="240" w:lineRule="auto"/>
              <w:jc w:val="center"/>
              <w:rPr>
                <w:rFonts w:ascii="Sylfaen" w:eastAsia="Times New Roman" w:hAnsi="Sylfaen" w:cs="Arial"/>
                <w:color w:val="000000"/>
                <w:sz w:val="18"/>
                <w:lang w:val="ka-GE"/>
              </w:rPr>
            </w:pPr>
            <w:r w:rsidRPr="00D740E8">
              <w:rPr>
                <w:rFonts w:ascii="Sylfaen" w:eastAsia="Times New Roman" w:hAnsi="Sylfaen" w:cs="Arial"/>
                <w:color w:val="000000"/>
                <w:sz w:val="18"/>
                <w:lang w:val="ka-GE"/>
              </w:rPr>
              <w:t>30</w:t>
            </w:r>
          </w:p>
        </w:tc>
        <w:tc>
          <w:tcPr>
            <w:tcW w:w="1129" w:type="dxa"/>
            <w:tcBorders>
              <w:top w:val="nil"/>
              <w:left w:val="nil"/>
              <w:bottom w:val="single" w:sz="4" w:space="0" w:color="auto"/>
              <w:right w:val="single" w:sz="4" w:space="0" w:color="auto"/>
            </w:tcBorders>
            <w:vAlign w:val="center"/>
          </w:tcPr>
          <w:p w14:paraId="7BAF0D70" w14:textId="77777777" w:rsidR="00D740E8" w:rsidRPr="00D740E8" w:rsidRDefault="00D740E8" w:rsidP="00D740E8">
            <w:pPr>
              <w:spacing w:after="0" w:line="240" w:lineRule="auto"/>
              <w:jc w:val="center"/>
              <w:rPr>
                <w:rFonts w:ascii="Sylfaen" w:eastAsia="Times New Roman" w:hAnsi="Sylfaen" w:cs="Arial"/>
                <w:color w:val="000000"/>
                <w:sz w:val="18"/>
                <w:lang w:val="ka-GE"/>
              </w:rPr>
            </w:pPr>
            <w:r w:rsidRPr="00D740E8">
              <w:rPr>
                <w:rFonts w:ascii="Sylfaen" w:eastAsia="Times New Roman" w:hAnsi="Sylfaen" w:cs="Arial"/>
                <w:color w:val="000000"/>
                <w:sz w:val="18"/>
                <w:lang w:val="ka-GE"/>
              </w:rPr>
              <w:t>8</w:t>
            </w:r>
          </w:p>
        </w:tc>
        <w:tc>
          <w:tcPr>
            <w:tcW w:w="1058" w:type="dxa"/>
            <w:tcBorders>
              <w:top w:val="nil"/>
              <w:left w:val="nil"/>
              <w:bottom w:val="single" w:sz="4" w:space="0" w:color="auto"/>
              <w:right w:val="single" w:sz="4" w:space="0" w:color="auto"/>
            </w:tcBorders>
            <w:vAlign w:val="center"/>
          </w:tcPr>
          <w:p w14:paraId="05A3730F" w14:textId="77777777" w:rsidR="00D740E8" w:rsidRPr="00D740E8" w:rsidRDefault="00D740E8" w:rsidP="00D740E8">
            <w:pPr>
              <w:spacing w:after="0" w:line="240" w:lineRule="auto"/>
              <w:jc w:val="center"/>
              <w:rPr>
                <w:rFonts w:ascii="Sylfaen" w:eastAsia="Times New Roman" w:hAnsi="Sylfaen" w:cs="Arial"/>
                <w:color w:val="000000"/>
                <w:sz w:val="18"/>
                <w:lang w:val="ka-GE"/>
              </w:rPr>
            </w:pPr>
            <w:r w:rsidRPr="00D740E8">
              <w:rPr>
                <w:rFonts w:ascii="Sylfaen" w:eastAsia="Times New Roman" w:hAnsi="Sylfaen" w:cs="Arial"/>
                <w:color w:val="000000"/>
                <w:sz w:val="18"/>
                <w:lang w:val="ka-GE"/>
              </w:rPr>
              <w:t>23</w:t>
            </w:r>
          </w:p>
        </w:tc>
        <w:tc>
          <w:tcPr>
            <w:tcW w:w="1128" w:type="dxa"/>
            <w:tcBorders>
              <w:top w:val="nil"/>
              <w:left w:val="nil"/>
              <w:bottom w:val="single" w:sz="4" w:space="0" w:color="auto"/>
              <w:right w:val="single" w:sz="4" w:space="0" w:color="auto"/>
            </w:tcBorders>
            <w:vAlign w:val="center"/>
          </w:tcPr>
          <w:p w14:paraId="6A81B32E" w14:textId="77777777" w:rsidR="00D740E8" w:rsidRPr="00D740E8" w:rsidRDefault="00D740E8" w:rsidP="00D740E8">
            <w:pPr>
              <w:spacing w:after="0" w:line="240" w:lineRule="auto"/>
              <w:jc w:val="center"/>
              <w:rPr>
                <w:rFonts w:ascii="Sylfaen" w:eastAsia="Times New Roman" w:hAnsi="Sylfaen" w:cs="Arial"/>
                <w:color w:val="000000"/>
                <w:sz w:val="18"/>
                <w:lang w:val="ka-GE"/>
              </w:rPr>
            </w:pPr>
            <w:r w:rsidRPr="00D740E8">
              <w:rPr>
                <w:rFonts w:ascii="Sylfaen" w:eastAsia="Times New Roman" w:hAnsi="Sylfaen" w:cs="Arial"/>
                <w:color w:val="000000"/>
                <w:sz w:val="18"/>
                <w:lang w:val="ka-GE"/>
              </w:rPr>
              <w:t>0</w:t>
            </w:r>
          </w:p>
        </w:tc>
      </w:tr>
      <w:tr w:rsidR="00D740E8" w:rsidRPr="00D740E8" w14:paraId="2D7FC8AE" w14:textId="77777777" w:rsidTr="00D740E8">
        <w:trPr>
          <w:trHeight w:val="214"/>
        </w:trPr>
        <w:tc>
          <w:tcPr>
            <w:tcW w:w="935" w:type="dxa"/>
            <w:tcBorders>
              <w:top w:val="nil"/>
              <w:left w:val="single" w:sz="4" w:space="0" w:color="auto"/>
              <w:bottom w:val="single" w:sz="4" w:space="0" w:color="auto"/>
              <w:right w:val="single" w:sz="4" w:space="0" w:color="auto"/>
            </w:tcBorders>
            <w:shd w:val="clear" w:color="auto" w:fill="auto"/>
            <w:vAlign w:val="center"/>
          </w:tcPr>
          <w:p w14:paraId="500546CC" w14:textId="77777777" w:rsidR="00D740E8" w:rsidRPr="00D740E8" w:rsidRDefault="00D740E8" w:rsidP="00D740E8">
            <w:pPr>
              <w:spacing w:after="0" w:line="240" w:lineRule="auto"/>
              <w:rPr>
                <w:rFonts w:ascii="Sylfaen" w:eastAsia="Times New Roman" w:hAnsi="Sylfaen" w:cs="Arial"/>
                <w:color w:val="000000"/>
                <w:sz w:val="18"/>
                <w:lang w:val="ka-GE"/>
              </w:rPr>
            </w:pPr>
            <w:r w:rsidRPr="00D740E8">
              <w:rPr>
                <w:rFonts w:ascii="Sylfaen" w:eastAsia="Times New Roman" w:hAnsi="Sylfaen" w:cs="Arial"/>
                <w:color w:val="000000"/>
                <w:sz w:val="18"/>
                <w:lang w:val="ka-GE"/>
              </w:rPr>
              <w:t>11.04</w:t>
            </w:r>
          </w:p>
        </w:tc>
        <w:tc>
          <w:tcPr>
            <w:tcW w:w="726" w:type="dxa"/>
            <w:tcBorders>
              <w:top w:val="nil"/>
              <w:left w:val="nil"/>
              <w:bottom w:val="single" w:sz="4" w:space="0" w:color="auto"/>
              <w:right w:val="single" w:sz="4" w:space="0" w:color="auto"/>
            </w:tcBorders>
            <w:shd w:val="clear" w:color="auto" w:fill="auto"/>
            <w:noWrap/>
            <w:vAlign w:val="center"/>
          </w:tcPr>
          <w:p w14:paraId="7579D2FA" w14:textId="77777777" w:rsidR="00D740E8" w:rsidRPr="00D740E8" w:rsidRDefault="00D740E8" w:rsidP="00D740E8">
            <w:pPr>
              <w:spacing w:after="0" w:line="240" w:lineRule="auto"/>
              <w:jc w:val="center"/>
              <w:rPr>
                <w:rFonts w:ascii="Sylfaen" w:eastAsia="Times New Roman" w:hAnsi="Sylfaen" w:cs="Arial"/>
                <w:color w:val="000000"/>
                <w:sz w:val="18"/>
                <w:lang w:val="ka-GE"/>
              </w:rPr>
            </w:pPr>
            <w:r w:rsidRPr="00D740E8">
              <w:rPr>
                <w:rFonts w:ascii="Sylfaen" w:eastAsia="Times New Roman" w:hAnsi="Sylfaen" w:cs="Arial"/>
                <w:color w:val="000000"/>
                <w:sz w:val="18"/>
                <w:lang w:val="ka-GE"/>
              </w:rPr>
              <w:t>132</w:t>
            </w:r>
          </w:p>
        </w:tc>
        <w:tc>
          <w:tcPr>
            <w:tcW w:w="1128" w:type="dxa"/>
            <w:tcBorders>
              <w:top w:val="nil"/>
              <w:left w:val="nil"/>
              <w:bottom w:val="single" w:sz="4" w:space="0" w:color="auto"/>
              <w:right w:val="single" w:sz="4" w:space="0" w:color="auto"/>
            </w:tcBorders>
            <w:vAlign w:val="center"/>
          </w:tcPr>
          <w:p w14:paraId="5D9FBCFA" w14:textId="77777777" w:rsidR="00D740E8" w:rsidRPr="00D740E8" w:rsidRDefault="00D740E8" w:rsidP="00D740E8">
            <w:pPr>
              <w:spacing w:after="0" w:line="240" w:lineRule="auto"/>
              <w:jc w:val="center"/>
              <w:rPr>
                <w:rFonts w:ascii="Sylfaen" w:eastAsia="Times New Roman" w:hAnsi="Sylfaen" w:cs="Arial"/>
                <w:color w:val="000000"/>
                <w:sz w:val="18"/>
                <w:lang w:val="ka-GE"/>
              </w:rPr>
            </w:pPr>
            <w:r w:rsidRPr="00D740E8">
              <w:rPr>
                <w:rFonts w:ascii="Sylfaen" w:eastAsia="Times New Roman" w:hAnsi="Sylfaen" w:cs="Arial"/>
                <w:color w:val="000000"/>
                <w:sz w:val="18"/>
                <w:lang w:val="ka-GE"/>
              </w:rPr>
              <w:t>5</w:t>
            </w:r>
          </w:p>
        </w:tc>
        <w:tc>
          <w:tcPr>
            <w:tcW w:w="1199" w:type="dxa"/>
            <w:tcBorders>
              <w:top w:val="nil"/>
              <w:left w:val="nil"/>
              <w:bottom w:val="single" w:sz="4" w:space="0" w:color="auto"/>
              <w:right w:val="single" w:sz="4" w:space="0" w:color="auto"/>
            </w:tcBorders>
            <w:vAlign w:val="center"/>
          </w:tcPr>
          <w:p w14:paraId="54219BE9" w14:textId="77777777" w:rsidR="00D740E8" w:rsidRPr="00D740E8" w:rsidRDefault="00D740E8" w:rsidP="00D740E8">
            <w:pPr>
              <w:spacing w:after="0" w:line="240" w:lineRule="auto"/>
              <w:jc w:val="center"/>
              <w:rPr>
                <w:rFonts w:ascii="Sylfaen" w:eastAsia="Times New Roman" w:hAnsi="Sylfaen" w:cs="Arial"/>
                <w:color w:val="000000"/>
                <w:sz w:val="18"/>
                <w:lang w:val="ka-GE"/>
              </w:rPr>
            </w:pPr>
            <w:r w:rsidRPr="00D740E8">
              <w:rPr>
                <w:rFonts w:ascii="Sylfaen" w:eastAsia="Times New Roman" w:hAnsi="Sylfaen" w:cs="Arial"/>
                <w:color w:val="000000"/>
                <w:sz w:val="18"/>
                <w:lang w:val="ka-GE"/>
              </w:rPr>
              <w:t>46</w:t>
            </w:r>
          </w:p>
        </w:tc>
        <w:tc>
          <w:tcPr>
            <w:tcW w:w="1129" w:type="dxa"/>
            <w:tcBorders>
              <w:top w:val="nil"/>
              <w:left w:val="nil"/>
              <w:bottom w:val="single" w:sz="4" w:space="0" w:color="auto"/>
              <w:right w:val="single" w:sz="4" w:space="0" w:color="auto"/>
            </w:tcBorders>
            <w:vAlign w:val="center"/>
          </w:tcPr>
          <w:p w14:paraId="2867125D" w14:textId="77777777" w:rsidR="00D740E8" w:rsidRPr="00D740E8" w:rsidRDefault="00D740E8" w:rsidP="00D740E8">
            <w:pPr>
              <w:spacing w:after="0" w:line="240" w:lineRule="auto"/>
              <w:jc w:val="center"/>
              <w:rPr>
                <w:rFonts w:ascii="Sylfaen" w:eastAsia="Times New Roman" w:hAnsi="Sylfaen" w:cs="Arial"/>
                <w:color w:val="000000"/>
                <w:sz w:val="18"/>
                <w:lang w:val="ka-GE"/>
              </w:rPr>
            </w:pPr>
            <w:r w:rsidRPr="00D740E8">
              <w:rPr>
                <w:rFonts w:ascii="Sylfaen" w:eastAsia="Times New Roman" w:hAnsi="Sylfaen" w:cs="Arial"/>
                <w:color w:val="000000"/>
                <w:sz w:val="18"/>
                <w:lang w:val="ka-GE"/>
              </w:rPr>
              <w:t>5</w:t>
            </w:r>
          </w:p>
        </w:tc>
        <w:tc>
          <w:tcPr>
            <w:tcW w:w="1270" w:type="dxa"/>
            <w:tcBorders>
              <w:top w:val="nil"/>
              <w:left w:val="nil"/>
              <w:bottom w:val="single" w:sz="4" w:space="0" w:color="auto"/>
              <w:right w:val="single" w:sz="4" w:space="0" w:color="auto"/>
            </w:tcBorders>
            <w:vAlign w:val="center"/>
          </w:tcPr>
          <w:p w14:paraId="15382FA9" w14:textId="77777777" w:rsidR="00D740E8" w:rsidRPr="00D740E8" w:rsidRDefault="00D740E8" w:rsidP="00D740E8">
            <w:pPr>
              <w:spacing w:after="0" w:line="240" w:lineRule="auto"/>
              <w:jc w:val="center"/>
              <w:rPr>
                <w:rFonts w:ascii="Sylfaen" w:eastAsia="Times New Roman" w:hAnsi="Sylfaen" w:cs="Arial"/>
                <w:color w:val="000000"/>
                <w:sz w:val="18"/>
                <w:lang w:val="ka-GE"/>
              </w:rPr>
            </w:pPr>
            <w:r w:rsidRPr="00D740E8">
              <w:rPr>
                <w:rFonts w:ascii="Sylfaen" w:eastAsia="Times New Roman" w:hAnsi="Sylfaen" w:cs="Arial"/>
                <w:color w:val="000000"/>
                <w:sz w:val="18"/>
                <w:lang w:val="ka-GE"/>
              </w:rPr>
              <w:t>82</w:t>
            </w:r>
          </w:p>
        </w:tc>
        <w:tc>
          <w:tcPr>
            <w:tcW w:w="1129" w:type="dxa"/>
            <w:tcBorders>
              <w:top w:val="nil"/>
              <w:left w:val="nil"/>
              <w:bottom w:val="single" w:sz="4" w:space="0" w:color="auto"/>
              <w:right w:val="single" w:sz="4" w:space="0" w:color="auto"/>
            </w:tcBorders>
            <w:vAlign w:val="center"/>
          </w:tcPr>
          <w:p w14:paraId="278930E0" w14:textId="77777777" w:rsidR="00D740E8" w:rsidRPr="00D740E8" w:rsidRDefault="00D740E8" w:rsidP="00D740E8">
            <w:pPr>
              <w:spacing w:after="0" w:line="240" w:lineRule="auto"/>
              <w:jc w:val="center"/>
              <w:rPr>
                <w:rFonts w:ascii="Sylfaen" w:eastAsia="Times New Roman" w:hAnsi="Sylfaen" w:cs="Arial"/>
                <w:color w:val="000000"/>
                <w:sz w:val="18"/>
                <w:lang w:val="ka-GE"/>
              </w:rPr>
            </w:pPr>
            <w:r w:rsidRPr="00D740E8">
              <w:rPr>
                <w:rFonts w:ascii="Sylfaen" w:eastAsia="Times New Roman" w:hAnsi="Sylfaen" w:cs="Arial"/>
                <w:color w:val="000000"/>
                <w:sz w:val="18"/>
                <w:lang w:val="ka-GE"/>
              </w:rPr>
              <w:t>0</w:t>
            </w:r>
          </w:p>
        </w:tc>
        <w:tc>
          <w:tcPr>
            <w:tcW w:w="1199" w:type="dxa"/>
            <w:tcBorders>
              <w:top w:val="nil"/>
              <w:left w:val="nil"/>
              <w:bottom w:val="single" w:sz="4" w:space="0" w:color="auto"/>
              <w:right w:val="single" w:sz="4" w:space="0" w:color="auto"/>
            </w:tcBorders>
            <w:vAlign w:val="center"/>
          </w:tcPr>
          <w:p w14:paraId="5524C9FB" w14:textId="77777777" w:rsidR="00D740E8" w:rsidRPr="00D740E8" w:rsidRDefault="00D740E8" w:rsidP="00D740E8">
            <w:pPr>
              <w:spacing w:after="0" w:line="240" w:lineRule="auto"/>
              <w:jc w:val="center"/>
              <w:rPr>
                <w:rFonts w:ascii="Sylfaen" w:eastAsia="Times New Roman" w:hAnsi="Sylfaen" w:cs="Arial"/>
                <w:color w:val="000000"/>
                <w:sz w:val="18"/>
                <w:lang w:val="ka-GE"/>
              </w:rPr>
            </w:pPr>
            <w:r w:rsidRPr="00D740E8">
              <w:rPr>
                <w:rFonts w:ascii="Sylfaen" w:eastAsia="Times New Roman" w:hAnsi="Sylfaen" w:cs="Arial"/>
                <w:color w:val="000000"/>
                <w:sz w:val="18"/>
                <w:lang w:val="ka-GE"/>
              </w:rPr>
              <w:t>30</w:t>
            </w:r>
          </w:p>
        </w:tc>
        <w:tc>
          <w:tcPr>
            <w:tcW w:w="1129" w:type="dxa"/>
            <w:tcBorders>
              <w:top w:val="nil"/>
              <w:left w:val="nil"/>
              <w:bottom w:val="single" w:sz="4" w:space="0" w:color="auto"/>
              <w:right w:val="single" w:sz="4" w:space="0" w:color="auto"/>
            </w:tcBorders>
            <w:vAlign w:val="center"/>
          </w:tcPr>
          <w:p w14:paraId="7F657C65" w14:textId="77777777" w:rsidR="00D740E8" w:rsidRPr="00D740E8" w:rsidRDefault="00D740E8" w:rsidP="00D740E8">
            <w:pPr>
              <w:spacing w:after="0" w:line="240" w:lineRule="auto"/>
              <w:jc w:val="center"/>
              <w:rPr>
                <w:rFonts w:ascii="Sylfaen" w:eastAsia="Times New Roman" w:hAnsi="Sylfaen" w:cs="Arial"/>
                <w:color w:val="000000"/>
                <w:sz w:val="18"/>
                <w:lang w:val="ka-GE"/>
              </w:rPr>
            </w:pPr>
            <w:r w:rsidRPr="00D740E8">
              <w:rPr>
                <w:rFonts w:ascii="Sylfaen" w:eastAsia="Times New Roman" w:hAnsi="Sylfaen" w:cs="Arial"/>
                <w:color w:val="000000"/>
                <w:sz w:val="18"/>
                <w:lang w:val="ka-GE"/>
              </w:rPr>
              <w:t>7</w:t>
            </w:r>
          </w:p>
        </w:tc>
        <w:tc>
          <w:tcPr>
            <w:tcW w:w="1058" w:type="dxa"/>
            <w:tcBorders>
              <w:top w:val="nil"/>
              <w:left w:val="nil"/>
              <w:bottom w:val="single" w:sz="4" w:space="0" w:color="auto"/>
              <w:right w:val="single" w:sz="4" w:space="0" w:color="auto"/>
            </w:tcBorders>
            <w:vAlign w:val="center"/>
          </w:tcPr>
          <w:p w14:paraId="73622334" w14:textId="77777777" w:rsidR="00D740E8" w:rsidRPr="00D740E8" w:rsidRDefault="00D740E8" w:rsidP="00D740E8">
            <w:pPr>
              <w:spacing w:after="0" w:line="240" w:lineRule="auto"/>
              <w:jc w:val="center"/>
              <w:rPr>
                <w:rFonts w:ascii="Sylfaen" w:eastAsia="Times New Roman" w:hAnsi="Sylfaen" w:cs="Arial"/>
                <w:color w:val="000000"/>
                <w:sz w:val="18"/>
                <w:lang w:val="ka-GE"/>
              </w:rPr>
            </w:pPr>
            <w:r w:rsidRPr="00D740E8">
              <w:rPr>
                <w:rFonts w:ascii="Sylfaen" w:eastAsia="Times New Roman" w:hAnsi="Sylfaen" w:cs="Arial"/>
                <w:color w:val="000000"/>
                <w:sz w:val="18"/>
                <w:lang w:val="ka-GE"/>
              </w:rPr>
              <w:t>22</w:t>
            </w:r>
          </w:p>
        </w:tc>
        <w:tc>
          <w:tcPr>
            <w:tcW w:w="1128" w:type="dxa"/>
            <w:tcBorders>
              <w:top w:val="nil"/>
              <w:left w:val="nil"/>
              <w:bottom w:val="single" w:sz="4" w:space="0" w:color="auto"/>
              <w:right w:val="single" w:sz="4" w:space="0" w:color="auto"/>
            </w:tcBorders>
            <w:vAlign w:val="center"/>
          </w:tcPr>
          <w:p w14:paraId="16ED6D1E" w14:textId="77777777" w:rsidR="00D740E8" w:rsidRPr="00D740E8" w:rsidRDefault="00D740E8" w:rsidP="00D740E8">
            <w:pPr>
              <w:spacing w:after="0" w:line="240" w:lineRule="auto"/>
              <w:jc w:val="center"/>
              <w:rPr>
                <w:rFonts w:ascii="Sylfaen" w:eastAsia="Times New Roman" w:hAnsi="Sylfaen" w:cs="Arial"/>
                <w:color w:val="000000"/>
                <w:sz w:val="18"/>
                <w:lang w:val="ka-GE"/>
              </w:rPr>
            </w:pPr>
            <w:r w:rsidRPr="00D740E8">
              <w:rPr>
                <w:rFonts w:ascii="Sylfaen" w:eastAsia="Times New Roman" w:hAnsi="Sylfaen" w:cs="Arial"/>
                <w:color w:val="000000"/>
                <w:sz w:val="18"/>
                <w:lang w:val="ka-GE"/>
              </w:rPr>
              <w:t>0</w:t>
            </w:r>
          </w:p>
        </w:tc>
      </w:tr>
      <w:tr w:rsidR="00D740E8" w:rsidRPr="00D740E8" w14:paraId="3E785979" w14:textId="77777777" w:rsidTr="00D740E8">
        <w:trPr>
          <w:trHeight w:val="214"/>
        </w:trPr>
        <w:tc>
          <w:tcPr>
            <w:tcW w:w="935" w:type="dxa"/>
            <w:tcBorders>
              <w:top w:val="nil"/>
              <w:left w:val="single" w:sz="4" w:space="0" w:color="auto"/>
              <w:bottom w:val="single" w:sz="4" w:space="0" w:color="auto"/>
              <w:right w:val="single" w:sz="4" w:space="0" w:color="auto"/>
            </w:tcBorders>
            <w:shd w:val="clear" w:color="auto" w:fill="auto"/>
            <w:vAlign w:val="center"/>
          </w:tcPr>
          <w:p w14:paraId="1A427835" w14:textId="77777777" w:rsidR="00D740E8" w:rsidRPr="00D740E8" w:rsidRDefault="00D740E8" w:rsidP="00D740E8">
            <w:pPr>
              <w:spacing w:after="0" w:line="240" w:lineRule="auto"/>
              <w:rPr>
                <w:rFonts w:ascii="Sylfaen" w:eastAsia="Times New Roman" w:hAnsi="Sylfaen" w:cs="Arial"/>
                <w:color w:val="000000"/>
                <w:sz w:val="18"/>
                <w:lang w:val="ka-GE"/>
              </w:rPr>
            </w:pPr>
            <w:r w:rsidRPr="00D740E8">
              <w:rPr>
                <w:rFonts w:ascii="Sylfaen" w:eastAsia="Times New Roman" w:hAnsi="Sylfaen" w:cs="Arial"/>
                <w:color w:val="000000"/>
                <w:sz w:val="18"/>
                <w:lang w:val="ka-GE"/>
              </w:rPr>
              <w:t>12.04</w:t>
            </w:r>
          </w:p>
        </w:tc>
        <w:tc>
          <w:tcPr>
            <w:tcW w:w="726" w:type="dxa"/>
            <w:tcBorders>
              <w:top w:val="nil"/>
              <w:left w:val="nil"/>
              <w:bottom w:val="single" w:sz="4" w:space="0" w:color="auto"/>
              <w:right w:val="single" w:sz="4" w:space="0" w:color="auto"/>
            </w:tcBorders>
            <w:shd w:val="clear" w:color="auto" w:fill="auto"/>
            <w:noWrap/>
            <w:vAlign w:val="center"/>
          </w:tcPr>
          <w:p w14:paraId="030A3730" w14:textId="77777777" w:rsidR="00D740E8" w:rsidRPr="00D740E8" w:rsidRDefault="00D740E8" w:rsidP="00D740E8">
            <w:pPr>
              <w:spacing w:after="0" w:line="240" w:lineRule="auto"/>
              <w:jc w:val="center"/>
              <w:rPr>
                <w:rFonts w:ascii="Sylfaen" w:eastAsia="Times New Roman" w:hAnsi="Sylfaen" w:cs="Arial"/>
                <w:color w:val="000000"/>
                <w:sz w:val="18"/>
                <w:lang w:val="ka-GE"/>
              </w:rPr>
            </w:pPr>
            <w:r w:rsidRPr="00D740E8">
              <w:rPr>
                <w:rFonts w:ascii="Sylfaen" w:eastAsia="Times New Roman" w:hAnsi="Sylfaen" w:cs="Arial"/>
                <w:color w:val="000000"/>
                <w:sz w:val="18"/>
                <w:lang w:val="ka-GE"/>
              </w:rPr>
              <w:t>99</w:t>
            </w:r>
          </w:p>
        </w:tc>
        <w:tc>
          <w:tcPr>
            <w:tcW w:w="1128" w:type="dxa"/>
            <w:tcBorders>
              <w:top w:val="nil"/>
              <w:left w:val="nil"/>
              <w:bottom w:val="single" w:sz="4" w:space="0" w:color="auto"/>
              <w:right w:val="single" w:sz="4" w:space="0" w:color="auto"/>
            </w:tcBorders>
            <w:vAlign w:val="center"/>
          </w:tcPr>
          <w:p w14:paraId="39F3ED2D" w14:textId="77777777" w:rsidR="00D740E8" w:rsidRPr="00D740E8" w:rsidRDefault="00D740E8" w:rsidP="00D740E8">
            <w:pPr>
              <w:spacing w:after="0" w:line="240" w:lineRule="auto"/>
              <w:jc w:val="center"/>
              <w:rPr>
                <w:rFonts w:ascii="Sylfaen" w:eastAsia="Times New Roman" w:hAnsi="Sylfaen" w:cs="Arial"/>
                <w:color w:val="000000"/>
                <w:sz w:val="18"/>
                <w:lang w:val="ka-GE"/>
              </w:rPr>
            </w:pPr>
            <w:r w:rsidRPr="00D740E8">
              <w:rPr>
                <w:rFonts w:ascii="Sylfaen" w:eastAsia="Times New Roman" w:hAnsi="Sylfaen" w:cs="Arial"/>
                <w:color w:val="000000"/>
                <w:sz w:val="18"/>
                <w:lang w:val="ka-GE"/>
              </w:rPr>
              <w:t>8</w:t>
            </w:r>
          </w:p>
        </w:tc>
        <w:tc>
          <w:tcPr>
            <w:tcW w:w="1199" w:type="dxa"/>
            <w:tcBorders>
              <w:top w:val="nil"/>
              <w:left w:val="nil"/>
              <w:bottom w:val="single" w:sz="4" w:space="0" w:color="auto"/>
              <w:right w:val="single" w:sz="4" w:space="0" w:color="auto"/>
            </w:tcBorders>
            <w:vAlign w:val="center"/>
          </w:tcPr>
          <w:p w14:paraId="5DDEAECA" w14:textId="77777777" w:rsidR="00D740E8" w:rsidRPr="00D740E8" w:rsidRDefault="00D740E8" w:rsidP="00D740E8">
            <w:pPr>
              <w:spacing w:after="0" w:line="240" w:lineRule="auto"/>
              <w:jc w:val="center"/>
              <w:rPr>
                <w:rFonts w:ascii="Sylfaen" w:eastAsia="Times New Roman" w:hAnsi="Sylfaen" w:cs="Arial"/>
                <w:color w:val="000000"/>
                <w:sz w:val="18"/>
                <w:lang w:val="ka-GE"/>
              </w:rPr>
            </w:pPr>
            <w:r w:rsidRPr="00D740E8">
              <w:rPr>
                <w:rFonts w:ascii="Sylfaen" w:eastAsia="Times New Roman" w:hAnsi="Sylfaen" w:cs="Arial"/>
                <w:color w:val="000000"/>
                <w:sz w:val="18"/>
                <w:lang w:val="ka-GE"/>
              </w:rPr>
              <w:t>48</w:t>
            </w:r>
          </w:p>
        </w:tc>
        <w:tc>
          <w:tcPr>
            <w:tcW w:w="1129" w:type="dxa"/>
            <w:tcBorders>
              <w:top w:val="nil"/>
              <w:left w:val="nil"/>
              <w:bottom w:val="single" w:sz="4" w:space="0" w:color="auto"/>
              <w:right w:val="single" w:sz="4" w:space="0" w:color="auto"/>
            </w:tcBorders>
            <w:vAlign w:val="center"/>
          </w:tcPr>
          <w:p w14:paraId="42E46B40" w14:textId="77777777" w:rsidR="00D740E8" w:rsidRPr="00D740E8" w:rsidRDefault="00D740E8" w:rsidP="00D740E8">
            <w:pPr>
              <w:spacing w:after="0" w:line="240" w:lineRule="auto"/>
              <w:jc w:val="center"/>
              <w:rPr>
                <w:rFonts w:ascii="Sylfaen" w:eastAsia="Times New Roman" w:hAnsi="Sylfaen" w:cs="Arial"/>
                <w:color w:val="000000"/>
                <w:sz w:val="18"/>
                <w:lang w:val="ka-GE"/>
              </w:rPr>
            </w:pPr>
            <w:r w:rsidRPr="00D740E8">
              <w:rPr>
                <w:rFonts w:ascii="Sylfaen" w:eastAsia="Times New Roman" w:hAnsi="Sylfaen" w:cs="Arial"/>
                <w:color w:val="000000"/>
                <w:sz w:val="18"/>
                <w:lang w:val="ka-GE"/>
              </w:rPr>
              <w:t>0</w:t>
            </w:r>
          </w:p>
        </w:tc>
        <w:tc>
          <w:tcPr>
            <w:tcW w:w="1270" w:type="dxa"/>
            <w:tcBorders>
              <w:top w:val="nil"/>
              <w:left w:val="nil"/>
              <w:bottom w:val="single" w:sz="4" w:space="0" w:color="auto"/>
              <w:right w:val="single" w:sz="4" w:space="0" w:color="auto"/>
            </w:tcBorders>
            <w:vAlign w:val="center"/>
          </w:tcPr>
          <w:p w14:paraId="4FF3575B" w14:textId="77777777" w:rsidR="00D740E8" w:rsidRPr="00D740E8" w:rsidRDefault="00D740E8" w:rsidP="00D740E8">
            <w:pPr>
              <w:spacing w:after="0" w:line="240" w:lineRule="auto"/>
              <w:jc w:val="center"/>
              <w:rPr>
                <w:rFonts w:ascii="Sylfaen" w:eastAsia="Times New Roman" w:hAnsi="Sylfaen" w:cs="Arial"/>
                <w:color w:val="000000"/>
                <w:sz w:val="18"/>
                <w:lang w:val="ka-GE"/>
              </w:rPr>
            </w:pPr>
            <w:r w:rsidRPr="00D740E8">
              <w:rPr>
                <w:rFonts w:ascii="Sylfaen" w:eastAsia="Times New Roman" w:hAnsi="Sylfaen" w:cs="Arial"/>
                <w:color w:val="000000"/>
                <w:sz w:val="18"/>
                <w:lang w:val="ka-GE"/>
              </w:rPr>
              <w:t>78</w:t>
            </w:r>
          </w:p>
        </w:tc>
        <w:tc>
          <w:tcPr>
            <w:tcW w:w="1129" w:type="dxa"/>
            <w:tcBorders>
              <w:top w:val="nil"/>
              <w:left w:val="nil"/>
              <w:bottom w:val="single" w:sz="4" w:space="0" w:color="auto"/>
              <w:right w:val="single" w:sz="4" w:space="0" w:color="auto"/>
            </w:tcBorders>
            <w:vAlign w:val="center"/>
          </w:tcPr>
          <w:p w14:paraId="456B277C" w14:textId="77777777" w:rsidR="00D740E8" w:rsidRPr="00D740E8" w:rsidRDefault="00D740E8" w:rsidP="00D740E8">
            <w:pPr>
              <w:spacing w:after="0" w:line="240" w:lineRule="auto"/>
              <w:jc w:val="center"/>
              <w:rPr>
                <w:rFonts w:ascii="Sylfaen" w:eastAsia="Times New Roman" w:hAnsi="Sylfaen" w:cs="Arial"/>
                <w:color w:val="000000"/>
                <w:sz w:val="18"/>
                <w:lang w:val="ka-GE"/>
              </w:rPr>
            </w:pPr>
            <w:r w:rsidRPr="00D740E8">
              <w:rPr>
                <w:rFonts w:ascii="Sylfaen" w:eastAsia="Times New Roman" w:hAnsi="Sylfaen" w:cs="Arial"/>
                <w:color w:val="000000"/>
                <w:sz w:val="18"/>
                <w:lang w:val="ka-GE"/>
              </w:rPr>
              <w:t>0</w:t>
            </w:r>
          </w:p>
        </w:tc>
        <w:tc>
          <w:tcPr>
            <w:tcW w:w="1199" w:type="dxa"/>
            <w:tcBorders>
              <w:top w:val="nil"/>
              <w:left w:val="nil"/>
              <w:bottom w:val="single" w:sz="4" w:space="0" w:color="auto"/>
              <w:right w:val="single" w:sz="4" w:space="0" w:color="auto"/>
            </w:tcBorders>
            <w:vAlign w:val="center"/>
          </w:tcPr>
          <w:p w14:paraId="3AD68954" w14:textId="77777777" w:rsidR="00D740E8" w:rsidRPr="00D740E8" w:rsidRDefault="00D740E8" w:rsidP="00D740E8">
            <w:pPr>
              <w:spacing w:after="0" w:line="240" w:lineRule="auto"/>
              <w:jc w:val="center"/>
              <w:rPr>
                <w:rFonts w:ascii="Sylfaen" w:eastAsia="Times New Roman" w:hAnsi="Sylfaen" w:cs="Arial"/>
                <w:color w:val="000000"/>
                <w:sz w:val="18"/>
                <w:lang w:val="ka-GE"/>
              </w:rPr>
            </w:pPr>
            <w:r w:rsidRPr="00D740E8">
              <w:rPr>
                <w:rFonts w:ascii="Sylfaen" w:eastAsia="Times New Roman" w:hAnsi="Sylfaen" w:cs="Arial"/>
                <w:color w:val="000000"/>
                <w:sz w:val="18"/>
                <w:lang w:val="ka-GE"/>
              </w:rPr>
              <w:t>23</w:t>
            </w:r>
          </w:p>
        </w:tc>
        <w:tc>
          <w:tcPr>
            <w:tcW w:w="1129" w:type="dxa"/>
            <w:tcBorders>
              <w:top w:val="nil"/>
              <w:left w:val="nil"/>
              <w:bottom w:val="single" w:sz="4" w:space="0" w:color="auto"/>
              <w:right w:val="single" w:sz="4" w:space="0" w:color="auto"/>
            </w:tcBorders>
            <w:vAlign w:val="center"/>
          </w:tcPr>
          <w:p w14:paraId="535F27B8" w14:textId="77777777" w:rsidR="00D740E8" w:rsidRPr="00D740E8" w:rsidRDefault="00D740E8" w:rsidP="00D740E8">
            <w:pPr>
              <w:spacing w:after="0" w:line="240" w:lineRule="auto"/>
              <w:jc w:val="center"/>
              <w:rPr>
                <w:rFonts w:ascii="Sylfaen" w:eastAsia="Times New Roman" w:hAnsi="Sylfaen" w:cs="Arial"/>
                <w:color w:val="000000"/>
                <w:sz w:val="18"/>
                <w:lang w:val="ka-GE"/>
              </w:rPr>
            </w:pPr>
            <w:r w:rsidRPr="00D740E8">
              <w:rPr>
                <w:rFonts w:ascii="Sylfaen" w:eastAsia="Times New Roman" w:hAnsi="Sylfaen" w:cs="Arial"/>
                <w:color w:val="000000"/>
                <w:sz w:val="18"/>
                <w:lang w:val="ka-GE"/>
              </w:rPr>
              <w:t>5</w:t>
            </w:r>
          </w:p>
        </w:tc>
        <w:tc>
          <w:tcPr>
            <w:tcW w:w="1058" w:type="dxa"/>
            <w:tcBorders>
              <w:top w:val="nil"/>
              <w:left w:val="nil"/>
              <w:bottom w:val="single" w:sz="4" w:space="0" w:color="auto"/>
              <w:right w:val="single" w:sz="4" w:space="0" w:color="auto"/>
            </w:tcBorders>
            <w:vAlign w:val="center"/>
          </w:tcPr>
          <w:p w14:paraId="04838D46" w14:textId="77777777" w:rsidR="00D740E8" w:rsidRPr="00D740E8" w:rsidRDefault="00D740E8" w:rsidP="00D740E8">
            <w:pPr>
              <w:spacing w:after="0" w:line="240" w:lineRule="auto"/>
              <w:jc w:val="center"/>
              <w:rPr>
                <w:rFonts w:ascii="Sylfaen" w:eastAsia="Times New Roman" w:hAnsi="Sylfaen" w:cs="Arial"/>
                <w:color w:val="000000"/>
                <w:sz w:val="18"/>
                <w:lang w:val="ka-GE"/>
              </w:rPr>
            </w:pPr>
            <w:r w:rsidRPr="00D740E8">
              <w:rPr>
                <w:rFonts w:ascii="Sylfaen" w:eastAsia="Times New Roman" w:hAnsi="Sylfaen" w:cs="Arial"/>
                <w:color w:val="000000"/>
                <w:sz w:val="18"/>
                <w:lang w:val="ka-GE"/>
              </w:rPr>
              <w:t>18</w:t>
            </w:r>
          </w:p>
        </w:tc>
        <w:tc>
          <w:tcPr>
            <w:tcW w:w="1128" w:type="dxa"/>
            <w:tcBorders>
              <w:top w:val="nil"/>
              <w:left w:val="nil"/>
              <w:bottom w:val="single" w:sz="4" w:space="0" w:color="auto"/>
              <w:right w:val="single" w:sz="4" w:space="0" w:color="auto"/>
            </w:tcBorders>
            <w:vAlign w:val="center"/>
          </w:tcPr>
          <w:p w14:paraId="45CF5839" w14:textId="77777777" w:rsidR="00D740E8" w:rsidRPr="00D740E8" w:rsidRDefault="00D740E8" w:rsidP="00D740E8">
            <w:pPr>
              <w:spacing w:after="0" w:line="240" w:lineRule="auto"/>
              <w:jc w:val="center"/>
              <w:rPr>
                <w:rFonts w:ascii="Sylfaen" w:eastAsia="Times New Roman" w:hAnsi="Sylfaen" w:cs="Arial"/>
                <w:color w:val="000000"/>
                <w:sz w:val="18"/>
                <w:lang w:val="ka-GE"/>
              </w:rPr>
            </w:pPr>
            <w:r w:rsidRPr="00D740E8">
              <w:rPr>
                <w:rFonts w:ascii="Sylfaen" w:eastAsia="Times New Roman" w:hAnsi="Sylfaen" w:cs="Arial"/>
                <w:color w:val="000000"/>
                <w:sz w:val="18"/>
                <w:lang w:val="ka-GE"/>
              </w:rPr>
              <w:t>0</w:t>
            </w:r>
          </w:p>
        </w:tc>
      </w:tr>
      <w:tr w:rsidR="00D740E8" w:rsidRPr="00D740E8" w14:paraId="19E6849F" w14:textId="77777777" w:rsidTr="00D740E8">
        <w:trPr>
          <w:trHeight w:val="214"/>
        </w:trPr>
        <w:tc>
          <w:tcPr>
            <w:tcW w:w="935" w:type="dxa"/>
            <w:tcBorders>
              <w:top w:val="nil"/>
              <w:left w:val="single" w:sz="4" w:space="0" w:color="auto"/>
              <w:bottom w:val="single" w:sz="4" w:space="0" w:color="auto"/>
              <w:right w:val="single" w:sz="4" w:space="0" w:color="auto"/>
            </w:tcBorders>
            <w:shd w:val="clear" w:color="auto" w:fill="auto"/>
            <w:vAlign w:val="center"/>
          </w:tcPr>
          <w:p w14:paraId="2A0D5DD6" w14:textId="77777777" w:rsidR="00D740E8" w:rsidRPr="00D740E8" w:rsidRDefault="00D740E8" w:rsidP="00D740E8">
            <w:pPr>
              <w:spacing w:after="0" w:line="240" w:lineRule="auto"/>
              <w:rPr>
                <w:rFonts w:ascii="Sylfaen" w:eastAsia="Times New Roman" w:hAnsi="Sylfaen" w:cs="Arial"/>
                <w:color w:val="000000"/>
                <w:sz w:val="18"/>
                <w:lang w:val="ka-GE"/>
              </w:rPr>
            </w:pPr>
            <w:r w:rsidRPr="00D740E8">
              <w:rPr>
                <w:rFonts w:ascii="Sylfaen" w:eastAsia="Times New Roman" w:hAnsi="Sylfaen" w:cs="Arial"/>
                <w:color w:val="000000"/>
                <w:sz w:val="18"/>
                <w:lang w:val="ka-GE"/>
              </w:rPr>
              <w:t>13.04</w:t>
            </w:r>
          </w:p>
        </w:tc>
        <w:tc>
          <w:tcPr>
            <w:tcW w:w="726" w:type="dxa"/>
            <w:tcBorders>
              <w:top w:val="nil"/>
              <w:left w:val="nil"/>
              <w:bottom w:val="single" w:sz="4" w:space="0" w:color="auto"/>
              <w:right w:val="single" w:sz="4" w:space="0" w:color="auto"/>
            </w:tcBorders>
            <w:shd w:val="clear" w:color="auto" w:fill="auto"/>
            <w:noWrap/>
            <w:vAlign w:val="center"/>
          </w:tcPr>
          <w:p w14:paraId="5DD59D47" w14:textId="77777777" w:rsidR="00D740E8" w:rsidRPr="00D740E8" w:rsidRDefault="00D740E8" w:rsidP="00D740E8">
            <w:pPr>
              <w:spacing w:after="0" w:line="240" w:lineRule="auto"/>
              <w:jc w:val="center"/>
              <w:rPr>
                <w:rFonts w:ascii="Sylfaen" w:eastAsia="Times New Roman" w:hAnsi="Sylfaen" w:cs="Arial"/>
                <w:color w:val="000000"/>
                <w:sz w:val="18"/>
                <w:lang w:val="ka-GE"/>
              </w:rPr>
            </w:pPr>
            <w:r w:rsidRPr="00D740E8">
              <w:rPr>
                <w:rFonts w:ascii="Sylfaen" w:eastAsia="Times New Roman" w:hAnsi="Sylfaen" w:cs="Arial"/>
                <w:color w:val="000000"/>
                <w:sz w:val="18"/>
                <w:lang w:val="ka-GE"/>
              </w:rPr>
              <w:t>110</w:t>
            </w:r>
          </w:p>
        </w:tc>
        <w:tc>
          <w:tcPr>
            <w:tcW w:w="1128" w:type="dxa"/>
            <w:tcBorders>
              <w:top w:val="nil"/>
              <w:left w:val="nil"/>
              <w:bottom w:val="single" w:sz="4" w:space="0" w:color="auto"/>
              <w:right w:val="single" w:sz="4" w:space="0" w:color="auto"/>
            </w:tcBorders>
            <w:vAlign w:val="center"/>
          </w:tcPr>
          <w:p w14:paraId="66FF9205" w14:textId="77777777" w:rsidR="00D740E8" w:rsidRPr="00D740E8" w:rsidRDefault="00D740E8" w:rsidP="00D740E8">
            <w:pPr>
              <w:spacing w:after="0" w:line="240" w:lineRule="auto"/>
              <w:jc w:val="center"/>
              <w:rPr>
                <w:rFonts w:ascii="Sylfaen" w:eastAsia="Times New Roman" w:hAnsi="Sylfaen" w:cs="Arial"/>
                <w:color w:val="000000"/>
                <w:sz w:val="18"/>
                <w:lang w:val="ka-GE"/>
              </w:rPr>
            </w:pPr>
            <w:r w:rsidRPr="00D740E8">
              <w:rPr>
                <w:rFonts w:ascii="Sylfaen" w:eastAsia="Times New Roman" w:hAnsi="Sylfaen" w:cs="Arial"/>
                <w:color w:val="000000"/>
                <w:sz w:val="18"/>
                <w:lang w:val="ka-GE"/>
              </w:rPr>
              <w:t>5</w:t>
            </w:r>
          </w:p>
        </w:tc>
        <w:tc>
          <w:tcPr>
            <w:tcW w:w="1199" w:type="dxa"/>
            <w:tcBorders>
              <w:top w:val="nil"/>
              <w:left w:val="nil"/>
              <w:bottom w:val="single" w:sz="4" w:space="0" w:color="auto"/>
              <w:right w:val="single" w:sz="4" w:space="0" w:color="auto"/>
            </w:tcBorders>
            <w:vAlign w:val="center"/>
          </w:tcPr>
          <w:p w14:paraId="7591B2DD" w14:textId="77777777" w:rsidR="00D740E8" w:rsidRPr="00D740E8" w:rsidRDefault="00D740E8" w:rsidP="00D740E8">
            <w:pPr>
              <w:spacing w:after="0" w:line="240" w:lineRule="auto"/>
              <w:jc w:val="center"/>
              <w:rPr>
                <w:rFonts w:ascii="Sylfaen" w:eastAsia="Times New Roman" w:hAnsi="Sylfaen" w:cs="Arial"/>
                <w:color w:val="000000"/>
                <w:sz w:val="18"/>
                <w:lang w:val="ka-GE"/>
              </w:rPr>
            </w:pPr>
            <w:r w:rsidRPr="00D740E8">
              <w:rPr>
                <w:rFonts w:ascii="Sylfaen" w:eastAsia="Times New Roman" w:hAnsi="Sylfaen" w:cs="Arial"/>
                <w:color w:val="000000"/>
                <w:sz w:val="18"/>
                <w:lang w:val="ka-GE"/>
              </w:rPr>
              <w:t>37</w:t>
            </w:r>
          </w:p>
        </w:tc>
        <w:tc>
          <w:tcPr>
            <w:tcW w:w="1129" w:type="dxa"/>
            <w:tcBorders>
              <w:top w:val="nil"/>
              <w:left w:val="nil"/>
              <w:bottom w:val="single" w:sz="4" w:space="0" w:color="auto"/>
              <w:right w:val="single" w:sz="4" w:space="0" w:color="auto"/>
            </w:tcBorders>
            <w:vAlign w:val="center"/>
          </w:tcPr>
          <w:p w14:paraId="7187BB72" w14:textId="77777777" w:rsidR="00D740E8" w:rsidRPr="00D740E8" w:rsidRDefault="00D740E8" w:rsidP="00D740E8">
            <w:pPr>
              <w:spacing w:after="0" w:line="240" w:lineRule="auto"/>
              <w:jc w:val="center"/>
              <w:rPr>
                <w:rFonts w:ascii="Sylfaen" w:eastAsia="Times New Roman" w:hAnsi="Sylfaen" w:cs="Arial"/>
                <w:color w:val="000000"/>
                <w:sz w:val="18"/>
                <w:lang w:val="ka-GE"/>
              </w:rPr>
            </w:pPr>
            <w:r w:rsidRPr="00D740E8">
              <w:rPr>
                <w:rFonts w:ascii="Sylfaen" w:eastAsia="Times New Roman" w:hAnsi="Sylfaen" w:cs="Arial"/>
                <w:color w:val="000000"/>
                <w:sz w:val="18"/>
                <w:lang w:val="ka-GE"/>
              </w:rPr>
              <w:t>7</w:t>
            </w:r>
          </w:p>
        </w:tc>
        <w:tc>
          <w:tcPr>
            <w:tcW w:w="1270" w:type="dxa"/>
            <w:tcBorders>
              <w:top w:val="nil"/>
              <w:left w:val="nil"/>
              <w:bottom w:val="single" w:sz="4" w:space="0" w:color="auto"/>
              <w:right w:val="single" w:sz="4" w:space="0" w:color="auto"/>
            </w:tcBorders>
            <w:vAlign w:val="center"/>
          </w:tcPr>
          <w:p w14:paraId="7F2F0BA8" w14:textId="77777777" w:rsidR="00D740E8" w:rsidRPr="00D740E8" w:rsidRDefault="00D740E8" w:rsidP="00D740E8">
            <w:pPr>
              <w:spacing w:after="0" w:line="240" w:lineRule="auto"/>
              <w:jc w:val="center"/>
              <w:rPr>
                <w:rFonts w:ascii="Sylfaen" w:eastAsia="Times New Roman" w:hAnsi="Sylfaen" w:cs="Arial"/>
                <w:color w:val="000000"/>
                <w:sz w:val="18"/>
                <w:lang w:val="ka-GE"/>
              </w:rPr>
            </w:pPr>
            <w:r w:rsidRPr="00D740E8">
              <w:rPr>
                <w:rFonts w:ascii="Sylfaen" w:eastAsia="Times New Roman" w:hAnsi="Sylfaen" w:cs="Arial"/>
                <w:color w:val="000000"/>
                <w:sz w:val="18"/>
                <w:lang w:val="ka-GE"/>
              </w:rPr>
              <w:t>57</w:t>
            </w:r>
          </w:p>
        </w:tc>
        <w:tc>
          <w:tcPr>
            <w:tcW w:w="1129" w:type="dxa"/>
            <w:tcBorders>
              <w:top w:val="nil"/>
              <w:left w:val="nil"/>
              <w:bottom w:val="single" w:sz="4" w:space="0" w:color="auto"/>
              <w:right w:val="single" w:sz="4" w:space="0" w:color="auto"/>
            </w:tcBorders>
            <w:vAlign w:val="center"/>
          </w:tcPr>
          <w:p w14:paraId="4ADF26FD" w14:textId="77777777" w:rsidR="00D740E8" w:rsidRPr="00D740E8" w:rsidRDefault="00D740E8" w:rsidP="00D740E8">
            <w:pPr>
              <w:spacing w:after="0" w:line="240" w:lineRule="auto"/>
              <w:jc w:val="center"/>
              <w:rPr>
                <w:rFonts w:ascii="Sylfaen" w:eastAsia="Times New Roman" w:hAnsi="Sylfaen" w:cs="Arial"/>
                <w:color w:val="000000"/>
                <w:sz w:val="18"/>
                <w:lang w:val="ka-GE"/>
              </w:rPr>
            </w:pPr>
            <w:r w:rsidRPr="00D740E8">
              <w:rPr>
                <w:rFonts w:ascii="Sylfaen" w:eastAsia="Times New Roman" w:hAnsi="Sylfaen" w:cs="Arial"/>
                <w:color w:val="000000"/>
                <w:sz w:val="18"/>
                <w:lang w:val="ka-GE"/>
              </w:rPr>
              <w:t>0</w:t>
            </w:r>
          </w:p>
        </w:tc>
        <w:tc>
          <w:tcPr>
            <w:tcW w:w="1199" w:type="dxa"/>
            <w:tcBorders>
              <w:top w:val="nil"/>
              <w:left w:val="nil"/>
              <w:bottom w:val="single" w:sz="4" w:space="0" w:color="auto"/>
              <w:right w:val="single" w:sz="4" w:space="0" w:color="auto"/>
            </w:tcBorders>
            <w:vAlign w:val="center"/>
          </w:tcPr>
          <w:p w14:paraId="6DE79498" w14:textId="77777777" w:rsidR="00D740E8" w:rsidRPr="00D740E8" w:rsidRDefault="00D740E8" w:rsidP="00D740E8">
            <w:pPr>
              <w:spacing w:after="0" w:line="240" w:lineRule="auto"/>
              <w:jc w:val="center"/>
              <w:rPr>
                <w:rFonts w:ascii="Sylfaen" w:eastAsia="Times New Roman" w:hAnsi="Sylfaen" w:cs="Arial"/>
                <w:color w:val="000000"/>
                <w:sz w:val="18"/>
                <w:lang w:val="ka-GE"/>
              </w:rPr>
            </w:pPr>
            <w:r w:rsidRPr="00D740E8">
              <w:rPr>
                <w:rFonts w:ascii="Sylfaen" w:eastAsia="Times New Roman" w:hAnsi="Sylfaen" w:cs="Arial"/>
                <w:color w:val="000000"/>
                <w:sz w:val="18"/>
                <w:lang w:val="ka-GE"/>
              </w:rPr>
              <w:t>35</w:t>
            </w:r>
          </w:p>
        </w:tc>
        <w:tc>
          <w:tcPr>
            <w:tcW w:w="1129" w:type="dxa"/>
            <w:tcBorders>
              <w:top w:val="nil"/>
              <w:left w:val="nil"/>
              <w:bottom w:val="single" w:sz="4" w:space="0" w:color="auto"/>
              <w:right w:val="single" w:sz="4" w:space="0" w:color="auto"/>
            </w:tcBorders>
            <w:vAlign w:val="center"/>
          </w:tcPr>
          <w:p w14:paraId="683C7F81" w14:textId="77777777" w:rsidR="00D740E8" w:rsidRPr="00D740E8" w:rsidRDefault="00D740E8" w:rsidP="00D740E8">
            <w:pPr>
              <w:spacing w:after="0" w:line="240" w:lineRule="auto"/>
              <w:jc w:val="center"/>
              <w:rPr>
                <w:rFonts w:ascii="Sylfaen" w:eastAsia="Times New Roman" w:hAnsi="Sylfaen" w:cs="Arial"/>
                <w:color w:val="000000"/>
                <w:sz w:val="18"/>
                <w:lang w:val="ka-GE"/>
              </w:rPr>
            </w:pPr>
            <w:r w:rsidRPr="00D740E8">
              <w:rPr>
                <w:rFonts w:ascii="Sylfaen" w:eastAsia="Times New Roman" w:hAnsi="Sylfaen" w:cs="Arial"/>
                <w:color w:val="000000"/>
                <w:sz w:val="18"/>
                <w:lang w:val="ka-GE"/>
              </w:rPr>
              <w:t>7</w:t>
            </w:r>
          </w:p>
        </w:tc>
        <w:tc>
          <w:tcPr>
            <w:tcW w:w="1058" w:type="dxa"/>
            <w:tcBorders>
              <w:top w:val="nil"/>
              <w:left w:val="nil"/>
              <w:bottom w:val="single" w:sz="4" w:space="0" w:color="auto"/>
              <w:right w:val="single" w:sz="4" w:space="0" w:color="auto"/>
            </w:tcBorders>
            <w:vAlign w:val="center"/>
          </w:tcPr>
          <w:p w14:paraId="73F47477" w14:textId="77777777" w:rsidR="00D740E8" w:rsidRPr="00D740E8" w:rsidRDefault="00D740E8" w:rsidP="00D740E8">
            <w:pPr>
              <w:spacing w:after="0" w:line="240" w:lineRule="auto"/>
              <w:jc w:val="center"/>
              <w:rPr>
                <w:rFonts w:ascii="Sylfaen" w:eastAsia="Times New Roman" w:hAnsi="Sylfaen" w:cs="Arial"/>
                <w:color w:val="000000"/>
                <w:sz w:val="18"/>
                <w:lang w:val="ka-GE"/>
              </w:rPr>
            </w:pPr>
            <w:r w:rsidRPr="00D740E8">
              <w:rPr>
                <w:rFonts w:ascii="Sylfaen" w:eastAsia="Times New Roman" w:hAnsi="Sylfaen" w:cs="Arial"/>
                <w:color w:val="000000"/>
                <w:sz w:val="18"/>
                <w:lang w:val="ka-GE"/>
              </w:rPr>
              <w:t>26</w:t>
            </w:r>
          </w:p>
        </w:tc>
        <w:tc>
          <w:tcPr>
            <w:tcW w:w="1128" w:type="dxa"/>
            <w:tcBorders>
              <w:top w:val="nil"/>
              <w:left w:val="nil"/>
              <w:bottom w:val="single" w:sz="4" w:space="0" w:color="auto"/>
              <w:right w:val="single" w:sz="4" w:space="0" w:color="auto"/>
            </w:tcBorders>
            <w:vAlign w:val="center"/>
          </w:tcPr>
          <w:p w14:paraId="0424FC0F" w14:textId="77777777" w:rsidR="00D740E8" w:rsidRPr="00D740E8" w:rsidRDefault="00D740E8" w:rsidP="00D740E8">
            <w:pPr>
              <w:spacing w:after="0" w:line="240" w:lineRule="auto"/>
              <w:jc w:val="center"/>
              <w:rPr>
                <w:rFonts w:ascii="Sylfaen" w:eastAsia="Times New Roman" w:hAnsi="Sylfaen" w:cs="Arial"/>
                <w:color w:val="000000"/>
                <w:sz w:val="18"/>
                <w:lang w:val="ka-GE"/>
              </w:rPr>
            </w:pPr>
            <w:r w:rsidRPr="00D740E8">
              <w:rPr>
                <w:rFonts w:ascii="Sylfaen" w:eastAsia="Times New Roman" w:hAnsi="Sylfaen" w:cs="Arial"/>
                <w:color w:val="000000"/>
                <w:sz w:val="18"/>
                <w:lang w:val="ka-GE"/>
              </w:rPr>
              <w:t>0</w:t>
            </w:r>
          </w:p>
        </w:tc>
      </w:tr>
      <w:tr w:rsidR="00D740E8" w:rsidRPr="00D740E8" w14:paraId="7049594C" w14:textId="77777777" w:rsidTr="00D740E8">
        <w:trPr>
          <w:trHeight w:val="214"/>
        </w:trPr>
        <w:tc>
          <w:tcPr>
            <w:tcW w:w="935" w:type="dxa"/>
            <w:tcBorders>
              <w:top w:val="nil"/>
              <w:left w:val="single" w:sz="4" w:space="0" w:color="auto"/>
              <w:bottom w:val="single" w:sz="4" w:space="0" w:color="auto"/>
              <w:right w:val="single" w:sz="4" w:space="0" w:color="auto"/>
            </w:tcBorders>
            <w:shd w:val="clear" w:color="auto" w:fill="auto"/>
            <w:vAlign w:val="center"/>
          </w:tcPr>
          <w:p w14:paraId="3B7A91F1" w14:textId="77777777" w:rsidR="00D740E8" w:rsidRPr="00D740E8" w:rsidRDefault="00D740E8" w:rsidP="00D740E8">
            <w:pPr>
              <w:spacing w:after="0" w:line="240" w:lineRule="auto"/>
              <w:rPr>
                <w:rFonts w:ascii="Sylfaen" w:eastAsia="Times New Roman" w:hAnsi="Sylfaen" w:cs="Arial"/>
                <w:color w:val="000000"/>
                <w:sz w:val="18"/>
                <w:lang w:val="ka-GE"/>
              </w:rPr>
            </w:pPr>
            <w:r w:rsidRPr="00D740E8">
              <w:rPr>
                <w:rFonts w:ascii="Sylfaen" w:eastAsia="Times New Roman" w:hAnsi="Sylfaen" w:cs="Arial"/>
                <w:color w:val="000000"/>
                <w:sz w:val="18"/>
                <w:lang w:val="ka-GE"/>
              </w:rPr>
              <w:t>14.04</w:t>
            </w:r>
          </w:p>
        </w:tc>
        <w:tc>
          <w:tcPr>
            <w:tcW w:w="726" w:type="dxa"/>
            <w:tcBorders>
              <w:top w:val="nil"/>
              <w:left w:val="nil"/>
              <w:bottom w:val="single" w:sz="4" w:space="0" w:color="auto"/>
              <w:right w:val="single" w:sz="4" w:space="0" w:color="auto"/>
            </w:tcBorders>
            <w:shd w:val="clear" w:color="auto" w:fill="auto"/>
            <w:noWrap/>
            <w:vAlign w:val="center"/>
          </w:tcPr>
          <w:p w14:paraId="683D9DA5" w14:textId="77777777" w:rsidR="00D740E8" w:rsidRPr="00D740E8" w:rsidRDefault="00D740E8" w:rsidP="00D740E8">
            <w:pPr>
              <w:spacing w:after="0" w:line="240" w:lineRule="auto"/>
              <w:jc w:val="center"/>
              <w:rPr>
                <w:rFonts w:ascii="Sylfaen" w:eastAsia="Times New Roman" w:hAnsi="Sylfaen" w:cs="Arial"/>
                <w:color w:val="000000"/>
                <w:sz w:val="18"/>
                <w:lang w:val="ka-GE"/>
              </w:rPr>
            </w:pPr>
            <w:r w:rsidRPr="00D740E8">
              <w:rPr>
                <w:rFonts w:ascii="Sylfaen" w:eastAsia="Times New Roman" w:hAnsi="Sylfaen" w:cs="Arial"/>
                <w:color w:val="000000"/>
                <w:sz w:val="18"/>
                <w:lang w:val="ka-GE"/>
              </w:rPr>
              <w:t>155</w:t>
            </w:r>
          </w:p>
        </w:tc>
        <w:tc>
          <w:tcPr>
            <w:tcW w:w="1128" w:type="dxa"/>
            <w:tcBorders>
              <w:top w:val="nil"/>
              <w:left w:val="nil"/>
              <w:bottom w:val="single" w:sz="4" w:space="0" w:color="auto"/>
              <w:right w:val="single" w:sz="4" w:space="0" w:color="auto"/>
            </w:tcBorders>
            <w:vAlign w:val="center"/>
          </w:tcPr>
          <w:p w14:paraId="1ED5ADA4" w14:textId="77777777" w:rsidR="00D740E8" w:rsidRPr="00D740E8" w:rsidRDefault="00D740E8" w:rsidP="00D740E8">
            <w:pPr>
              <w:spacing w:after="0" w:line="240" w:lineRule="auto"/>
              <w:jc w:val="center"/>
              <w:rPr>
                <w:rFonts w:ascii="Sylfaen" w:eastAsia="Times New Roman" w:hAnsi="Sylfaen" w:cs="Arial"/>
                <w:color w:val="000000"/>
                <w:sz w:val="18"/>
                <w:lang w:val="ka-GE"/>
              </w:rPr>
            </w:pPr>
            <w:r w:rsidRPr="00D740E8">
              <w:rPr>
                <w:rFonts w:ascii="Sylfaen" w:eastAsia="Times New Roman" w:hAnsi="Sylfaen" w:cs="Arial"/>
                <w:color w:val="000000"/>
                <w:sz w:val="18"/>
                <w:lang w:val="ka-GE"/>
              </w:rPr>
              <w:t>6</w:t>
            </w:r>
          </w:p>
        </w:tc>
        <w:tc>
          <w:tcPr>
            <w:tcW w:w="1199" w:type="dxa"/>
            <w:tcBorders>
              <w:top w:val="nil"/>
              <w:left w:val="nil"/>
              <w:bottom w:val="single" w:sz="4" w:space="0" w:color="auto"/>
              <w:right w:val="single" w:sz="4" w:space="0" w:color="auto"/>
            </w:tcBorders>
            <w:vAlign w:val="center"/>
          </w:tcPr>
          <w:p w14:paraId="0673393C" w14:textId="77777777" w:rsidR="00D740E8" w:rsidRPr="00D740E8" w:rsidRDefault="00D740E8" w:rsidP="00D740E8">
            <w:pPr>
              <w:spacing w:after="0" w:line="240" w:lineRule="auto"/>
              <w:jc w:val="center"/>
              <w:rPr>
                <w:rFonts w:ascii="Sylfaen" w:eastAsia="Times New Roman" w:hAnsi="Sylfaen" w:cs="Arial"/>
                <w:color w:val="000000"/>
                <w:sz w:val="18"/>
                <w:lang w:val="ka-GE"/>
              </w:rPr>
            </w:pPr>
            <w:r w:rsidRPr="00D740E8">
              <w:rPr>
                <w:rFonts w:ascii="Sylfaen" w:eastAsia="Times New Roman" w:hAnsi="Sylfaen" w:cs="Arial"/>
                <w:color w:val="000000"/>
                <w:sz w:val="18"/>
                <w:lang w:val="ka-GE"/>
              </w:rPr>
              <w:t>62</w:t>
            </w:r>
          </w:p>
        </w:tc>
        <w:tc>
          <w:tcPr>
            <w:tcW w:w="1129" w:type="dxa"/>
            <w:tcBorders>
              <w:top w:val="nil"/>
              <w:left w:val="nil"/>
              <w:bottom w:val="single" w:sz="4" w:space="0" w:color="auto"/>
              <w:right w:val="single" w:sz="4" w:space="0" w:color="auto"/>
            </w:tcBorders>
            <w:vAlign w:val="center"/>
          </w:tcPr>
          <w:p w14:paraId="0D675F4F" w14:textId="77777777" w:rsidR="00D740E8" w:rsidRPr="00D740E8" w:rsidRDefault="00D740E8" w:rsidP="00D740E8">
            <w:pPr>
              <w:spacing w:after="0" w:line="240" w:lineRule="auto"/>
              <w:jc w:val="center"/>
              <w:rPr>
                <w:rFonts w:ascii="Sylfaen" w:eastAsia="Times New Roman" w:hAnsi="Sylfaen" w:cs="Arial"/>
                <w:color w:val="000000"/>
                <w:sz w:val="18"/>
                <w:lang w:val="ka-GE"/>
              </w:rPr>
            </w:pPr>
            <w:r w:rsidRPr="00D740E8">
              <w:rPr>
                <w:rFonts w:ascii="Sylfaen" w:eastAsia="Times New Roman" w:hAnsi="Sylfaen" w:cs="Arial"/>
                <w:color w:val="000000"/>
                <w:sz w:val="18"/>
                <w:lang w:val="ka-GE"/>
              </w:rPr>
              <w:t>1</w:t>
            </w:r>
          </w:p>
        </w:tc>
        <w:tc>
          <w:tcPr>
            <w:tcW w:w="1270" w:type="dxa"/>
            <w:tcBorders>
              <w:top w:val="nil"/>
              <w:left w:val="nil"/>
              <w:bottom w:val="single" w:sz="4" w:space="0" w:color="auto"/>
              <w:right w:val="single" w:sz="4" w:space="0" w:color="auto"/>
            </w:tcBorders>
            <w:vAlign w:val="center"/>
          </w:tcPr>
          <w:p w14:paraId="51C00921" w14:textId="77777777" w:rsidR="00D740E8" w:rsidRPr="00D740E8" w:rsidRDefault="00D740E8" w:rsidP="00D740E8">
            <w:pPr>
              <w:spacing w:after="0" w:line="240" w:lineRule="auto"/>
              <w:jc w:val="center"/>
              <w:rPr>
                <w:rFonts w:ascii="Sylfaen" w:eastAsia="Times New Roman" w:hAnsi="Sylfaen" w:cs="Arial"/>
                <w:color w:val="000000"/>
                <w:sz w:val="18"/>
                <w:lang w:val="ka-GE"/>
              </w:rPr>
            </w:pPr>
            <w:r w:rsidRPr="00D740E8">
              <w:rPr>
                <w:rFonts w:ascii="Sylfaen" w:eastAsia="Times New Roman" w:hAnsi="Sylfaen" w:cs="Arial"/>
                <w:color w:val="000000"/>
                <w:sz w:val="18"/>
                <w:lang w:val="ka-GE"/>
              </w:rPr>
              <w:t>97</w:t>
            </w:r>
          </w:p>
        </w:tc>
        <w:tc>
          <w:tcPr>
            <w:tcW w:w="1129" w:type="dxa"/>
            <w:tcBorders>
              <w:top w:val="nil"/>
              <w:left w:val="nil"/>
              <w:bottom w:val="single" w:sz="4" w:space="0" w:color="auto"/>
              <w:right w:val="single" w:sz="4" w:space="0" w:color="auto"/>
            </w:tcBorders>
            <w:vAlign w:val="center"/>
          </w:tcPr>
          <w:p w14:paraId="4F2B1001" w14:textId="77777777" w:rsidR="00D740E8" w:rsidRPr="00D740E8" w:rsidRDefault="00D740E8" w:rsidP="00D740E8">
            <w:pPr>
              <w:spacing w:after="0" w:line="240" w:lineRule="auto"/>
              <w:jc w:val="center"/>
              <w:rPr>
                <w:rFonts w:ascii="Sylfaen" w:eastAsia="Times New Roman" w:hAnsi="Sylfaen" w:cs="Arial"/>
                <w:color w:val="000000"/>
                <w:sz w:val="18"/>
                <w:lang w:val="ka-GE"/>
              </w:rPr>
            </w:pPr>
            <w:r w:rsidRPr="00D740E8">
              <w:rPr>
                <w:rFonts w:ascii="Sylfaen" w:eastAsia="Times New Roman" w:hAnsi="Sylfaen" w:cs="Arial"/>
                <w:color w:val="000000"/>
                <w:sz w:val="18"/>
                <w:lang w:val="ka-GE"/>
              </w:rPr>
              <w:t>0</w:t>
            </w:r>
          </w:p>
        </w:tc>
        <w:tc>
          <w:tcPr>
            <w:tcW w:w="1199" w:type="dxa"/>
            <w:tcBorders>
              <w:top w:val="nil"/>
              <w:left w:val="nil"/>
              <w:bottom w:val="single" w:sz="4" w:space="0" w:color="auto"/>
              <w:right w:val="single" w:sz="4" w:space="0" w:color="auto"/>
            </w:tcBorders>
            <w:vAlign w:val="center"/>
          </w:tcPr>
          <w:p w14:paraId="4211C81C" w14:textId="77777777" w:rsidR="00D740E8" w:rsidRPr="00D740E8" w:rsidRDefault="00D740E8" w:rsidP="00D740E8">
            <w:pPr>
              <w:spacing w:after="0" w:line="240" w:lineRule="auto"/>
              <w:jc w:val="center"/>
              <w:rPr>
                <w:rFonts w:ascii="Sylfaen" w:eastAsia="Times New Roman" w:hAnsi="Sylfaen" w:cs="Arial"/>
                <w:color w:val="000000"/>
                <w:sz w:val="18"/>
                <w:lang w:val="ka-GE"/>
              </w:rPr>
            </w:pPr>
            <w:r w:rsidRPr="00D740E8">
              <w:rPr>
                <w:rFonts w:ascii="Sylfaen" w:eastAsia="Times New Roman" w:hAnsi="Sylfaen" w:cs="Arial"/>
                <w:color w:val="000000"/>
                <w:sz w:val="18"/>
                <w:lang w:val="ka-GE"/>
              </w:rPr>
              <w:t>29</w:t>
            </w:r>
          </w:p>
        </w:tc>
        <w:tc>
          <w:tcPr>
            <w:tcW w:w="1129" w:type="dxa"/>
            <w:tcBorders>
              <w:top w:val="nil"/>
              <w:left w:val="nil"/>
              <w:bottom w:val="single" w:sz="4" w:space="0" w:color="auto"/>
              <w:right w:val="single" w:sz="4" w:space="0" w:color="auto"/>
            </w:tcBorders>
            <w:vAlign w:val="center"/>
          </w:tcPr>
          <w:p w14:paraId="3F36BA88" w14:textId="77777777" w:rsidR="00D740E8" w:rsidRPr="00D740E8" w:rsidRDefault="00D740E8" w:rsidP="00D740E8">
            <w:pPr>
              <w:spacing w:after="0" w:line="240" w:lineRule="auto"/>
              <w:jc w:val="center"/>
              <w:rPr>
                <w:rFonts w:ascii="Sylfaen" w:eastAsia="Times New Roman" w:hAnsi="Sylfaen" w:cs="Arial"/>
                <w:color w:val="000000"/>
                <w:sz w:val="18"/>
                <w:lang w:val="ka-GE"/>
              </w:rPr>
            </w:pPr>
            <w:r w:rsidRPr="00D740E8">
              <w:rPr>
                <w:rFonts w:ascii="Sylfaen" w:eastAsia="Times New Roman" w:hAnsi="Sylfaen" w:cs="Arial"/>
                <w:color w:val="000000"/>
                <w:sz w:val="18"/>
                <w:lang w:val="ka-GE"/>
              </w:rPr>
              <w:t>7</w:t>
            </w:r>
          </w:p>
        </w:tc>
        <w:tc>
          <w:tcPr>
            <w:tcW w:w="1058" w:type="dxa"/>
            <w:tcBorders>
              <w:top w:val="nil"/>
              <w:left w:val="nil"/>
              <w:bottom w:val="single" w:sz="4" w:space="0" w:color="auto"/>
              <w:right w:val="single" w:sz="4" w:space="0" w:color="auto"/>
            </w:tcBorders>
            <w:vAlign w:val="center"/>
          </w:tcPr>
          <w:p w14:paraId="319EBD83" w14:textId="77777777" w:rsidR="00D740E8" w:rsidRPr="00D740E8" w:rsidRDefault="00D740E8" w:rsidP="00D740E8">
            <w:pPr>
              <w:spacing w:after="0" w:line="240" w:lineRule="auto"/>
              <w:jc w:val="center"/>
              <w:rPr>
                <w:rFonts w:ascii="Sylfaen" w:eastAsia="Times New Roman" w:hAnsi="Sylfaen" w:cs="Arial"/>
                <w:color w:val="000000"/>
                <w:sz w:val="18"/>
                <w:lang w:val="ka-GE"/>
              </w:rPr>
            </w:pPr>
            <w:r w:rsidRPr="00D740E8">
              <w:rPr>
                <w:rFonts w:ascii="Sylfaen" w:eastAsia="Times New Roman" w:hAnsi="Sylfaen" w:cs="Arial"/>
                <w:color w:val="000000"/>
                <w:sz w:val="18"/>
                <w:lang w:val="ka-GE"/>
              </w:rPr>
              <w:t>30</w:t>
            </w:r>
          </w:p>
        </w:tc>
        <w:tc>
          <w:tcPr>
            <w:tcW w:w="1128" w:type="dxa"/>
            <w:tcBorders>
              <w:top w:val="nil"/>
              <w:left w:val="nil"/>
              <w:bottom w:val="single" w:sz="4" w:space="0" w:color="auto"/>
              <w:right w:val="single" w:sz="4" w:space="0" w:color="auto"/>
            </w:tcBorders>
            <w:vAlign w:val="center"/>
          </w:tcPr>
          <w:p w14:paraId="31D916B8" w14:textId="77777777" w:rsidR="00D740E8" w:rsidRPr="00D740E8" w:rsidRDefault="00D740E8" w:rsidP="00D740E8">
            <w:pPr>
              <w:spacing w:after="0" w:line="240" w:lineRule="auto"/>
              <w:jc w:val="center"/>
              <w:rPr>
                <w:rFonts w:ascii="Sylfaen" w:eastAsia="Times New Roman" w:hAnsi="Sylfaen" w:cs="Arial"/>
                <w:color w:val="000000"/>
                <w:sz w:val="18"/>
                <w:lang w:val="ka-GE"/>
              </w:rPr>
            </w:pPr>
            <w:r w:rsidRPr="00D740E8">
              <w:rPr>
                <w:rFonts w:ascii="Sylfaen" w:eastAsia="Times New Roman" w:hAnsi="Sylfaen" w:cs="Arial"/>
                <w:color w:val="000000"/>
                <w:sz w:val="18"/>
                <w:lang w:val="ka-GE"/>
              </w:rPr>
              <w:t>0</w:t>
            </w:r>
          </w:p>
        </w:tc>
      </w:tr>
      <w:tr w:rsidR="00D740E8" w:rsidRPr="00D740E8" w14:paraId="6C3DECFF" w14:textId="77777777" w:rsidTr="00D740E8">
        <w:trPr>
          <w:trHeight w:val="214"/>
        </w:trPr>
        <w:tc>
          <w:tcPr>
            <w:tcW w:w="935" w:type="dxa"/>
            <w:tcBorders>
              <w:top w:val="nil"/>
              <w:left w:val="single" w:sz="4" w:space="0" w:color="auto"/>
              <w:bottom w:val="single" w:sz="4" w:space="0" w:color="auto"/>
              <w:right w:val="single" w:sz="4" w:space="0" w:color="auto"/>
            </w:tcBorders>
            <w:shd w:val="clear" w:color="auto" w:fill="auto"/>
            <w:vAlign w:val="center"/>
          </w:tcPr>
          <w:p w14:paraId="48F3AB40" w14:textId="77777777" w:rsidR="00D740E8" w:rsidRPr="00D740E8" w:rsidRDefault="00D740E8" w:rsidP="00D740E8">
            <w:pPr>
              <w:spacing w:after="0" w:line="240" w:lineRule="auto"/>
              <w:rPr>
                <w:rFonts w:ascii="Sylfaen" w:eastAsia="Times New Roman" w:hAnsi="Sylfaen" w:cs="Arial"/>
                <w:color w:val="000000"/>
                <w:sz w:val="18"/>
                <w:lang w:val="ka-GE"/>
              </w:rPr>
            </w:pPr>
            <w:r w:rsidRPr="00D740E8">
              <w:rPr>
                <w:rFonts w:ascii="Sylfaen" w:eastAsia="Times New Roman" w:hAnsi="Sylfaen" w:cs="Arial"/>
                <w:color w:val="000000"/>
                <w:sz w:val="18"/>
                <w:lang w:val="ka-GE"/>
              </w:rPr>
              <w:t>15.04</w:t>
            </w:r>
          </w:p>
        </w:tc>
        <w:tc>
          <w:tcPr>
            <w:tcW w:w="726" w:type="dxa"/>
            <w:tcBorders>
              <w:top w:val="nil"/>
              <w:left w:val="nil"/>
              <w:bottom w:val="single" w:sz="4" w:space="0" w:color="auto"/>
              <w:right w:val="single" w:sz="4" w:space="0" w:color="auto"/>
            </w:tcBorders>
            <w:shd w:val="clear" w:color="auto" w:fill="auto"/>
            <w:noWrap/>
            <w:vAlign w:val="center"/>
          </w:tcPr>
          <w:p w14:paraId="46FD8CCB" w14:textId="77777777" w:rsidR="00D740E8" w:rsidRPr="00D740E8" w:rsidRDefault="00D740E8" w:rsidP="00D740E8">
            <w:pPr>
              <w:spacing w:after="0" w:line="240" w:lineRule="auto"/>
              <w:jc w:val="center"/>
              <w:rPr>
                <w:rFonts w:ascii="Sylfaen" w:eastAsia="Times New Roman" w:hAnsi="Sylfaen" w:cs="Arial"/>
                <w:color w:val="000000"/>
                <w:sz w:val="18"/>
                <w:lang w:val="ka-GE"/>
              </w:rPr>
            </w:pPr>
            <w:r w:rsidRPr="00D740E8">
              <w:rPr>
                <w:rFonts w:ascii="Sylfaen" w:eastAsia="Times New Roman" w:hAnsi="Sylfaen" w:cs="Arial"/>
                <w:color w:val="000000"/>
                <w:sz w:val="18"/>
                <w:lang w:val="ka-GE"/>
              </w:rPr>
              <w:t>154</w:t>
            </w:r>
          </w:p>
        </w:tc>
        <w:tc>
          <w:tcPr>
            <w:tcW w:w="1128" w:type="dxa"/>
            <w:tcBorders>
              <w:top w:val="nil"/>
              <w:left w:val="nil"/>
              <w:bottom w:val="single" w:sz="4" w:space="0" w:color="auto"/>
              <w:right w:val="single" w:sz="4" w:space="0" w:color="auto"/>
            </w:tcBorders>
            <w:vAlign w:val="center"/>
          </w:tcPr>
          <w:p w14:paraId="080F19B9" w14:textId="77777777" w:rsidR="00D740E8" w:rsidRPr="00D740E8" w:rsidRDefault="00D740E8" w:rsidP="00D740E8">
            <w:pPr>
              <w:spacing w:after="0" w:line="240" w:lineRule="auto"/>
              <w:jc w:val="center"/>
              <w:rPr>
                <w:rFonts w:ascii="Sylfaen" w:eastAsia="Times New Roman" w:hAnsi="Sylfaen" w:cs="Arial"/>
                <w:color w:val="000000"/>
                <w:sz w:val="18"/>
                <w:lang w:val="ka-GE"/>
              </w:rPr>
            </w:pPr>
            <w:r w:rsidRPr="00D740E8">
              <w:rPr>
                <w:rFonts w:ascii="Sylfaen" w:eastAsia="Times New Roman" w:hAnsi="Sylfaen" w:cs="Arial"/>
                <w:color w:val="000000"/>
                <w:sz w:val="18"/>
                <w:lang w:val="ka-GE"/>
              </w:rPr>
              <w:t>16</w:t>
            </w:r>
          </w:p>
        </w:tc>
        <w:tc>
          <w:tcPr>
            <w:tcW w:w="1199" w:type="dxa"/>
            <w:tcBorders>
              <w:top w:val="nil"/>
              <w:left w:val="nil"/>
              <w:bottom w:val="single" w:sz="4" w:space="0" w:color="auto"/>
              <w:right w:val="single" w:sz="4" w:space="0" w:color="auto"/>
            </w:tcBorders>
            <w:vAlign w:val="center"/>
          </w:tcPr>
          <w:p w14:paraId="465A76BE" w14:textId="77777777" w:rsidR="00D740E8" w:rsidRPr="00D740E8" w:rsidRDefault="00D740E8" w:rsidP="00D740E8">
            <w:pPr>
              <w:spacing w:after="0" w:line="240" w:lineRule="auto"/>
              <w:jc w:val="center"/>
              <w:rPr>
                <w:rFonts w:ascii="Sylfaen" w:eastAsia="Times New Roman" w:hAnsi="Sylfaen" w:cs="Arial"/>
                <w:color w:val="000000"/>
                <w:sz w:val="18"/>
                <w:lang w:val="ka-GE"/>
              </w:rPr>
            </w:pPr>
            <w:r w:rsidRPr="00D740E8">
              <w:rPr>
                <w:rFonts w:ascii="Sylfaen" w:eastAsia="Times New Roman" w:hAnsi="Sylfaen" w:cs="Arial"/>
                <w:color w:val="000000"/>
                <w:sz w:val="18"/>
                <w:lang w:val="ka-GE"/>
              </w:rPr>
              <w:t>71</w:t>
            </w:r>
          </w:p>
        </w:tc>
        <w:tc>
          <w:tcPr>
            <w:tcW w:w="1129" w:type="dxa"/>
            <w:tcBorders>
              <w:top w:val="nil"/>
              <w:left w:val="nil"/>
              <w:bottom w:val="single" w:sz="4" w:space="0" w:color="auto"/>
              <w:right w:val="single" w:sz="4" w:space="0" w:color="auto"/>
            </w:tcBorders>
            <w:vAlign w:val="center"/>
          </w:tcPr>
          <w:p w14:paraId="178A3B21" w14:textId="77777777" w:rsidR="00D740E8" w:rsidRPr="00D740E8" w:rsidRDefault="00D740E8" w:rsidP="00D740E8">
            <w:pPr>
              <w:spacing w:after="0" w:line="240" w:lineRule="auto"/>
              <w:jc w:val="center"/>
              <w:rPr>
                <w:rFonts w:ascii="Sylfaen" w:eastAsia="Times New Roman" w:hAnsi="Sylfaen" w:cs="Arial"/>
                <w:color w:val="000000"/>
                <w:sz w:val="18"/>
                <w:lang w:val="ka-GE"/>
              </w:rPr>
            </w:pPr>
            <w:r w:rsidRPr="00D740E8">
              <w:rPr>
                <w:rFonts w:ascii="Sylfaen" w:eastAsia="Times New Roman" w:hAnsi="Sylfaen" w:cs="Arial"/>
                <w:color w:val="000000"/>
                <w:sz w:val="18"/>
                <w:lang w:val="ka-GE"/>
              </w:rPr>
              <w:t>1</w:t>
            </w:r>
          </w:p>
        </w:tc>
        <w:tc>
          <w:tcPr>
            <w:tcW w:w="1270" w:type="dxa"/>
            <w:tcBorders>
              <w:top w:val="nil"/>
              <w:left w:val="nil"/>
              <w:bottom w:val="single" w:sz="4" w:space="0" w:color="auto"/>
              <w:right w:val="single" w:sz="4" w:space="0" w:color="auto"/>
            </w:tcBorders>
            <w:vAlign w:val="center"/>
          </w:tcPr>
          <w:p w14:paraId="2D0B2E3E" w14:textId="77777777" w:rsidR="00D740E8" w:rsidRPr="00D740E8" w:rsidRDefault="00D740E8" w:rsidP="00D740E8">
            <w:pPr>
              <w:spacing w:after="0" w:line="240" w:lineRule="auto"/>
              <w:jc w:val="center"/>
              <w:rPr>
                <w:rFonts w:ascii="Sylfaen" w:eastAsia="Times New Roman" w:hAnsi="Sylfaen" w:cs="Arial"/>
                <w:color w:val="000000"/>
                <w:sz w:val="18"/>
                <w:lang w:val="ka-GE"/>
              </w:rPr>
            </w:pPr>
            <w:r w:rsidRPr="00D740E8">
              <w:rPr>
                <w:rFonts w:ascii="Sylfaen" w:eastAsia="Times New Roman" w:hAnsi="Sylfaen" w:cs="Arial"/>
                <w:color w:val="000000"/>
                <w:sz w:val="18"/>
                <w:lang w:val="ka-GE"/>
              </w:rPr>
              <w:t>133</w:t>
            </w:r>
          </w:p>
        </w:tc>
        <w:tc>
          <w:tcPr>
            <w:tcW w:w="1129" w:type="dxa"/>
            <w:tcBorders>
              <w:top w:val="nil"/>
              <w:left w:val="nil"/>
              <w:bottom w:val="single" w:sz="4" w:space="0" w:color="auto"/>
              <w:right w:val="single" w:sz="4" w:space="0" w:color="auto"/>
            </w:tcBorders>
            <w:vAlign w:val="center"/>
          </w:tcPr>
          <w:p w14:paraId="20F9BE6B" w14:textId="77777777" w:rsidR="00D740E8" w:rsidRPr="00D740E8" w:rsidRDefault="00D740E8" w:rsidP="00D740E8">
            <w:pPr>
              <w:spacing w:after="0" w:line="240" w:lineRule="auto"/>
              <w:jc w:val="center"/>
              <w:rPr>
                <w:rFonts w:ascii="Sylfaen" w:eastAsia="Times New Roman" w:hAnsi="Sylfaen" w:cs="Arial"/>
                <w:color w:val="000000"/>
                <w:sz w:val="18"/>
                <w:lang w:val="ka-GE"/>
              </w:rPr>
            </w:pPr>
            <w:r w:rsidRPr="00D740E8">
              <w:rPr>
                <w:rFonts w:ascii="Sylfaen" w:eastAsia="Times New Roman" w:hAnsi="Sylfaen" w:cs="Arial"/>
                <w:color w:val="000000"/>
                <w:sz w:val="18"/>
                <w:lang w:val="ka-GE"/>
              </w:rPr>
              <w:t>0</w:t>
            </w:r>
          </w:p>
        </w:tc>
        <w:tc>
          <w:tcPr>
            <w:tcW w:w="1199" w:type="dxa"/>
            <w:tcBorders>
              <w:top w:val="nil"/>
              <w:left w:val="nil"/>
              <w:bottom w:val="single" w:sz="4" w:space="0" w:color="auto"/>
              <w:right w:val="single" w:sz="4" w:space="0" w:color="auto"/>
            </w:tcBorders>
            <w:vAlign w:val="center"/>
          </w:tcPr>
          <w:p w14:paraId="280AC3B3" w14:textId="77777777" w:rsidR="00D740E8" w:rsidRPr="00D740E8" w:rsidRDefault="00D740E8" w:rsidP="00D740E8">
            <w:pPr>
              <w:spacing w:after="0" w:line="240" w:lineRule="auto"/>
              <w:jc w:val="center"/>
              <w:rPr>
                <w:rFonts w:ascii="Sylfaen" w:eastAsia="Times New Roman" w:hAnsi="Sylfaen" w:cs="Arial"/>
                <w:color w:val="000000"/>
                <w:sz w:val="18"/>
                <w:lang w:val="ka-GE"/>
              </w:rPr>
            </w:pPr>
            <w:r w:rsidRPr="00D740E8">
              <w:rPr>
                <w:rFonts w:ascii="Sylfaen" w:eastAsia="Times New Roman" w:hAnsi="Sylfaen" w:cs="Arial"/>
                <w:color w:val="000000"/>
                <w:sz w:val="18"/>
                <w:lang w:val="ka-GE"/>
              </w:rPr>
              <w:t>27</w:t>
            </w:r>
          </w:p>
        </w:tc>
        <w:tc>
          <w:tcPr>
            <w:tcW w:w="1129" w:type="dxa"/>
            <w:tcBorders>
              <w:top w:val="nil"/>
              <w:left w:val="nil"/>
              <w:bottom w:val="single" w:sz="4" w:space="0" w:color="auto"/>
              <w:right w:val="single" w:sz="4" w:space="0" w:color="auto"/>
            </w:tcBorders>
            <w:vAlign w:val="center"/>
          </w:tcPr>
          <w:p w14:paraId="40025FAD" w14:textId="77777777" w:rsidR="00D740E8" w:rsidRPr="00D740E8" w:rsidRDefault="00D740E8" w:rsidP="00D740E8">
            <w:pPr>
              <w:spacing w:after="0" w:line="240" w:lineRule="auto"/>
              <w:jc w:val="center"/>
              <w:rPr>
                <w:rFonts w:ascii="Sylfaen" w:eastAsia="Times New Roman" w:hAnsi="Sylfaen" w:cs="Arial"/>
                <w:color w:val="000000"/>
                <w:sz w:val="18"/>
                <w:lang w:val="ka-GE"/>
              </w:rPr>
            </w:pPr>
            <w:r w:rsidRPr="00D740E8">
              <w:rPr>
                <w:rFonts w:ascii="Sylfaen" w:eastAsia="Times New Roman" w:hAnsi="Sylfaen" w:cs="Arial"/>
                <w:color w:val="000000"/>
                <w:sz w:val="18"/>
                <w:lang w:val="ka-GE"/>
              </w:rPr>
              <w:t>12</w:t>
            </w:r>
          </w:p>
        </w:tc>
        <w:tc>
          <w:tcPr>
            <w:tcW w:w="1058" w:type="dxa"/>
            <w:tcBorders>
              <w:top w:val="nil"/>
              <w:left w:val="nil"/>
              <w:bottom w:val="single" w:sz="4" w:space="0" w:color="auto"/>
              <w:right w:val="single" w:sz="4" w:space="0" w:color="auto"/>
            </w:tcBorders>
            <w:vAlign w:val="center"/>
          </w:tcPr>
          <w:p w14:paraId="361D4BC9" w14:textId="77777777" w:rsidR="00D740E8" w:rsidRPr="00D740E8" w:rsidRDefault="00D740E8" w:rsidP="00D740E8">
            <w:pPr>
              <w:spacing w:after="0" w:line="240" w:lineRule="auto"/>
              <w:jc w:val="center"/>
              <w:rPr>
                <w:rFonts w:ascii="Sylfaen" w:eastAsia="Times New Roman" w:hAnsi="Sylfaen" w:cs="Arial"/>
                <w:color w:val="000000"/>
                <w:sz w:val="18"/>
                <w:lang w:val="ka-GE"/>
              </w:rPr>
            </w:pPr>
            <w:r w:rsidRPr="00D740E8">
              <w:rPr>
                <w:rFonts w:ascii="Sylfaen" w:eastAsia="Times New Roman" w:hAnsi="Sylfaen" w:cs="Arial"/>
                <w:color w:val="000000"/>
                <w:sz w:val="18"/>
                <w:lang w:val="ka-GE"/>
              </w:rPr>
              <w:t>21</w:t>
            </w:r>
          </w:p>
        </w:tc>
        <w:tc>
          <w:tcPr>
            <w:tcW w:w="1128" w:type="dxa"/>
            <w:tcBorders>
              <w:top w:val="nil"/>
              <w:left w:val="nil"/>
              <w:bottom w:val="single" w:sz="4" w:space="0" w:color="auto"/>
              <w:right w:val="single" w:sz="4" w:space="0" w:color="auto"/>
            </w:tcBorders>
            <w:vAlign w:val="center"/>
          </w:tcPr>
          <w:p w14:paraId="1CF132FE" w14:textId="77777777" w:rsidR="00D740E8" w:rsidRPr="00D740E8" w:rsidRDefault="00D740E8" w:rsidP="00D740E8">
            <w:pPr>
              <w:spacing w:after="0" w:line="240" w:lineRule="auto"/>
              <w:jc w:val="center"/>
              <w:rPr>
                <w:rFonts w:ascii="Sylfaen" w:eastAsia="Times New Roman" w:hAnsi="Sylfaen" w:cs="Arial"/>
                <w:color w:val="000000"/>
                <w:sz w:val="18"/>
                <w:lang w:val="ka-GE"/>
              </w:rPr>
            </w:pPr>
            <w:r w:rsidRPr="00D740E8">
              <w:rPr>
                <w:rFonts w:ascii="Sylfaen" w:eastAsia="Times New Roman" w:hAnsi="Sylfaen" w:cs="Arial"/>
                <w:color w:val="000000"/>
                <w:sz w:val="18"/>
                <w:lang w:val="ka-GE"/>
              </w:rPr>
              <w:t>0</w:t>
            </w:r>
          </w:p>
        </w:tc>
      </w:tr>
      <w:tr w:rsidR="00D740E8" w:rsidRPr="00D740E8" w14:paraId="30B5EDD1" w14:textId="77777777" w:rsidTr="00D740E8">
        <w:trPr>
          <w:trHeight w:val="214"/>
        </w:trPr>
        <w:tc>
          <w:tcPr>
            <w:tcW w:w="935" w:type="dxa"/>
            <w:tcBorders>
              <w:top w:val="nil"/>
              <w:left w:val="single" w:sz="4" w:space="0" w:color="auto"/>
              <w:bottom w:val="single" w:sz="4" w:space="0" w:color="auto"/>
              <w:right w:val="single" w:sz="4" w:space="0" w:color="auto"/>
            </w:tcBorders>
            <w:shd w:val="clear" w:color="auto" w:fill="auto"/>
            <w:vAlign w:val="center"/>
          </w:tcPr>
          <w:p w14:paraId="1EB9F1B8" w14:textId="77777777" w:rsidR="00D740E8" w:rsidRPr="00D740E8" w:rsidRDefault="00D740E8" w:rsidP="00D740E8">
            <w:pPr>
              <w:spacing w:after="0" w:line="240" w:lineRule="auto"/>
              <w:rPr>
                <w:rFonts w:ascii="Sylfaen" w:eastAsia="Times New Roman" w:hAnsi="Sylfaen" w:cs="Arial"/>
                <w:color w:val="000000"/>
                <w:sz w:val="18"/>
                <w:lang w:val="ka-GE"/>
              </w:rPr>
            </w:pPr>
            <w:r w:rsidRPr="00D740E8">
              <w:rPr>
                <w:rFonts w:ascii="Sylfaen" w:eastAsia="Times New Roman" w:hAnsi="Sylfaen" w:cs="Arial"/>
                <w:color w:val="000000"/>
                <w:sz w:val="18"/>
                <w:lang w:val="ka-GE"/>
              </w:rPr>
              <w:t>16.04</w:t>
            </w:r>
          </w:p>
        </w:tc>
        <w:tc>
          <w:tcPr>
            <w:tcW w:w="726" w:type="dxa"/>
            <w:tcBorders>
              <w:top w:val="nil"/>
              <w:left w:val="nil"/>
              <w:bottom w:val="single" w:sz="4" w:space="0" w:color="auto"/>
              <w:right w:val="single" w:sz="4" w:space="0" w:color="auto"/>
            </w:tcBorders>
            <w:shd w:val="clear" w:color="auto" w:fill="auto"/>
            <w:noWrap/>
            <w:vAlign w:val="center"/>
          </w:tcPr>
          <w:p w14:paraId="5E7AD5B7" w14:textId="77777777" w:rsidR="00D740E8" w:rsidRPr="00D740E8" w:rsidRDefault="00D740E8" w:rsidP="00D740E8">
            <w:pPr>
              <w:spacing w:after="0" w:line="240" w:lineRule="auto"/>
              <w:jc w:val="center"/>
              <w:rPr>
                <w:rFonts w:ascii="Sylfaen" w:eastAsia="Times New Roman" w:hAnsi="Sylfaen" w:cs="Arial"/>
                <w:color w:val="000000"/>
                <w:sz w:val="18"/>
                <w:lang w:val="ka-GE"/>
              </w:rPr>
            </w:pPr>
            <w:r w:rsidRPr="00D740E8">
              <w:rPr>
                <w:rFonts w:ascii="Sylfaen" w:eastAsia="Times New Roman" w:hAnsi="Sylfaen" w:cs="Arial"/>
                <w:color w:val="000000"/>
                <w:sz w:val="18"/>
                <w:lang w:val="ka-GE"/>
              </w:rPr>
              <w:t>156</w:t>
            </w:r>
          </w:p>
        </w:tc>
        <w:tc>
          <w:tcPr>
            <w:tcW w:w="1128" w:type="dxa"/>
            <w:tcBorders>
              <w:top w:val="nil"/>
              <w:left w:val="nil"/>
              <w:bottom w:val="single" w:sz="4" w:space="0" w:color="auto"/>
              <w:right w:val="single" w:sz="4" w:space="0" w:color="auto"/>
            </w:tcBorders>
            <w:vAlign w:val="center"/>
          </w:tcPr>
          <w:p w14:paraId="2965BE53" w14:textId="77777777" w:rsidR="00D740E8" w:rsidRPr="00D740E8" w:rsidRDefault="00D740E8" w:rsidP="00D740E8">
            <w:pPr>
              <w:spacing w:after="0" w:line="240" w:lineRule="auto"/>
              <w:jc w:val="center"/>
              <w:rPr>
                <w:rFonts w:ascii="Sylfaen" w:eastAsia="Times New Roman" w:hAnsi="Sylfaen" w:cs="Arial"/>
                <w:color w:val="000000"/>
                <w:sz w:val="18"/>
                <w:lang w:val="ka-GE"/>
              </w:rPr>
            </w:pPr>
            <w:r w:rsidRPr="00D740E8">
              <w:rPr>
                <w:rFonts w:ascii="Sylfaen" w:eastAsia="Times New Roman" w:hAnsi="Sylfaen" w:cs="Arial"/>
                <w:color w:val="000000"/>
                <w:sz w:val="18"/>
                <w:lang w:val="ka-GE"/>
              </w:rPr>
              <w:t>11</w:t>
            </w:r>
          </w:p>
        </w:tc>
        <w:tc>
          <w:tcPr>
            <w:tcW w:w="1199" w:type="dxa"/>
            <w:tcBorders>
              <w:top w:val="nil"/>
              <w:left w:val="nil"/>
              <w:bottom w:val="single" w:sz="4" w:space="0" w:color="auto"/>
              <w:right w:val="single" w:sz="4" w:space="0" w:color="auto"/>
            </w:tcBorders>
            <w:vAlign w:val="center"/>
          </w:tcPr>
          <w:p w14:paraId="3F433EC2" w14:textId="77777777" w:rsidR="00D740E8" w:rsidRPr="00D740E8" w:rsidRDefault="00D740E8" w:rsidP="00D740E8">
            <w:pPr>
              <w:spacing w:after="0" w:line="240" w:lineRule="auto"/>
              <w:jc w:val="center"/>
              <w:rPr>
                <w:rFonts w:ascii="Sylfaen" w:eastAsia="Times New Roman" w:hAnsi="Sylfaen" w:cs="Arial"/>
                <w:color w:val="000000"/>
                <w:sz w:val="18"/>
                <w:lang w:val="ka-GE"/>
              </w:rPr>
            </w:pPr>
            <w:r w:rsidRPr="00D740E8">
              <w:rPr>
                <w:rFonts w:ascii="Sylfaen" w:eastAsia="Times New Roman" w:hAnsi="Sylfaen" w:cs="Arial"/>
                <w:color w:val="000000"/>
                <w:sz w:val="18"/>
                <w:lang w:val="ka-GE"/>
              </w:rPr>
              <w:t>51</w:t>
            </w:r>
          </w:p>
        </w:tc>
        <w:tc>
          <w:tcPr>
            <w:tcW w:w="1129" w:type="dxa"/>
            <w:tcBorders>
              <w:top w:val="nil"/>
              <w:left w:val="nil"/>
              <w:bottom w:val="single" w:sz="4" w:space="0" w:color="auto"/>
              <w:right w:val="single" w:sz="4" w:space="0" w:color="auto"/>
            </w:tcBorders>
            <w:vAlign w:val="center"/>
          </w:tcPr>
          <w:p w14:paraId="11CB72B2" w14:textId="77777777" w:rsidR="00D740E8" w:rsidRPr="00D740E8" w:rsidRDefault="00D740E8" w:rsidP="00D740E8">
            <w:pPr>
              <w:spacing w:after="0" w:line="240" w:lineRule="auto"/>
              <w:jc w:val="center"/>
              <w:rPr>
                <w:rFonts w:ascii="Sylfaen" w:eastAsia="Times New Roman" w:hAnsi="Sylfaen" w:cs="Arial"/>
                <w:color w:val="000000"/>
                <w:sz w:val="18"/>
                <w:lang w:val="ka-GE"/>
              </w:rPr>
            </w:pPr>
            <w:r w:rsidRPr="00D740E8">
              <w:rPr>
                <w:rFonts w:ascii="Sylfaen" w:eastAsia="Times New Roman" w:hAnsi="Sylfaen" w:cs="Arial"/>
                <w:color w:val="000000"/>
                <w:sz w:val="18"/>
                <w:lang w:val="ka-GE"/>
              </w:rPr>
              <w:t>0</w:t>
            </w:r>
          </w:p>
        </w:tc>
        <w:tc>
          <w:tcPr>
            <w:tcW w:w="1270" w:type="dxa"/>
            <w:tcBorders>
              <w:top w:val="nil"/>
              <w:left w:val="nil"/>
              <w:bottom w:val="single" w:sz="4" w:space="0" w:color="auto"/>
              <w:right w:val="single" w:sz="4" w:space="0" w:color="auto"/>
            </w:tcBorders>
            <w:vAlign w:val="center"/>
          </w:tcPr>
          <w:p w14:paraId="44FBBE73" w14:textId="77777777" w:rsidR="00D740E8" w:rsidRPr="00D740E8" w:rsidRDefault="00D740E8" w:rsidP="00D740E8">
            <w:pPr>
              <w:spacing w:after="0" w:line="240" w:lineRule="auto"/>
              <w:jc w:val="center"/>
              <w:rPr>
                <w:rFonts w:ascii="Sylfaen" w:eastAsia="Times New Roman" w:hAnsi="Sylfaen" w:cs="Arial"/>
                <w:color w:val="000000"/>
                <w:sz w:val="18"/>
                <w:lang w:val="ka-GE"/>
              </w:rPr>
            </w:pPr>
            <w:r w:rsidRPr="00D740E8">
              <w:rPr>
                <w:rFonts w:ascii="Sylfaen" w:eastAsia="Times New Roman" w:hAnsi="Sylfaen" w:cs="Arial"/>
                <w:color w:val="000000"/>
                <w:sz w:val="18"/>
                <w:lang w:val="ka-GE"/>
              </w:rPr>
              <w:t>120</w:t>
            </w:r>
          </w:p>
        </w:tc>
        <w:tc>
          <w:tcPr>
            <w:tcW w:w="1129" w:type="dxa"/>
            <w:tcBorders>
              <w:top w:val="nil"/>
              <w:left w:val="nil"/>
              <w:bottom w:val="single" w:sz="4" w:space="0" w:color="auto"/>
              <w:right w:val="single" w:sz="4" w:space="0" w:color="auto"/>
            </w:tcBorders>
            <w:vAlign w:val="center"/>
          </w:tcPr>
          <w:p w14:paraId="08C62CEE" w14:textId="77777777" w:rsidR="00D740E8" w:rsidRPr="00D740E8" w:rsidRDefault="00D740E8" w:rsidP="00D740E8">
            <w:pPr>
              <w:spacing w:after="0" w:line="240" w:lineRule="auto"/>
              <w:jc w:val="center"/>
              <w:rPr>
                <w:rFonts w:ascii="Sylfaen" w:eastAsia="Times New Roman" w:hAnsi="Sylfaen" w:cs="Arial"/>
                <w:color w:val="000000"/>
                <w:sz w:val="18"/>
                <w:lang w:val="ka-GE"/>
              </w:rPr>
            </w:pPr>
            <w:r w:rsidRPr="00D740E8">
              <w:rPr>
                <w:rFonts w:ascii="Sylfaen" w:eastAsia="Times New Roman" w:hAnsi="Sylfaen" w:cs="Arial"/>
                <w:color w:val="000000"/>
                <w:sz w:val="18"/>
                <w:lang w:val="ka-GE"/>
              </w:rPr>
              <w:t>0</w:t>
            </w:r>
          </w:p>
        </w:tc>
        <w:tc>
          <w:tcPr>
            <w:tcW w:w="1199" w:type="dxa"/>
            <w:tcBorders>
              <w:top w:val="nil"/>
              <w:left w:val="nil"/>
              <w:bottom w:val="single" w:sz="4" w:space="0" w:color="auto"/>
              <w:right w:val="single" w:sz="4" w:space="0" w:color="auto"/>
            </w:tcBorders>
            <w:vAlign w:val="center"/>
          </w:tcPr>
          <w:p w14:paraId="35B65032" w14:textId="77777777" w:rsidR="00D740E8" w:rsidRPr="00D740E8" w:rsidRDefault="00D740E8" w:rsidP="00D740E8">
            <w:pPr>
              <w:spacing w:after="0" w:line="240" w:lineRule="auto"/>
              <w:jc w:val="center"/>
              <w:rPr>
                <w:rFonts w:ascii="Sylfaen" w:eastAsia="Times New Roman" w:hAnsi="Sylfaen" w:cs="Arial"/>
                <w:color w:val="000000"/>
                <w:sz w:val="18"/>
                <w:lang w:val="ka-GE"/>
              </w:rPr>
            </w:pPr>
            <w:r w:rsidRPr="00D740E8">
              <w:rPr>
                <w:rFonts w:ascii="Sylfaen" w:eastAsia="Times New Roman" w:hAnsi="Sylfaen" w:cs="Arial"/>
                <w:color w:val="000000"/>
                <w:sz w:val="18"/>
                <w:lang w:val="ka-GE"/>
              </w:rPr>
              <w:t>32</w:t>
            </w:r>
          </w:p>
        </w:tc>
        <w:tc>
          <w:tcPr>
            <w:tcW w:w="1129" w:type="dxa"/>
            <w:tcBorders>
              <w:top w:val="nil"/>
              <w:left w:val="nil"/>
              <w:bottom w:val="single" w:sz="4" w:space="0" w:color="auto"/>
              <w:right w:val="single" w:sz="4" w:space="0" w:color="auto"/>
            </w:tcBorders>
            <w:vAlign w:val="center"/>
          </w:tcPr>
          <w:p w14:paraId="2E2F6EAC" w14:textId="77777777" w:rsidR="00D740E8" w:rsidRPr="00D740E8" w:rsidRDefault="00D740E8" w:rsidP="00D740E8">
            <w:pPr>
              <w:spacing w:after="0" w:line="240" w:lineRule="auto"/>
              <w:jc w:val="center"/>
              <w:rPr>
                <w:rFonts w:ascii="Sylfaen" w:eastAsia="Times New Roman" w:hAnsi="Sylfaen" w:cs="Arial"/>
                <w:color w:val="000000"/>
                <w:sz w:val="18"/>
                <w:lang w:val="ka-GE"/>
              </w:rPr>
            </w:pPr>
            <w:r w:rsidRPr="00D740E8">
              <w:rPr>
                <w:rFonts w:ascii="Sylfaen" w:eastAsia="Times New Roman" w:hAnsi="Sylfaen" w:cs="Arial"/>
                <w:color w:val="000000"/>
                <w:sz w:val="18"/>
                <w:lang w:val="ka-GE"/>
              </w:rPr>
              <w:t>8</w:t>
            </w:r>
          </w:p>
        </w:tc>
        <w:tc>
          <w:tcPr>
            <w:tcW w:w="1058" w:type="dxa"/>
            <w:tcBorders>
              <w:top w:val="nil"/>
              <w:left w:val="nil"/>
              <w:bottom w:val="single" w:sz="4" w:space="0" w:color="auto"/>
              <w:right w:val="single" w:sz="4" w:space="0" w:color="auto"/>
            </w:tcBorders>
            <w:vAlign w:val="center"/>
          </w:tcPr>
          <w:p w14:paraId="6CB59486" w14:textId="77777777" w:rsidR="00D740E8" w:rsidRPr="00D740E8" w:rsidRDefault="00D740E8" w:rsidP="00D740E8">
            <w:pPr>
              <w:spacing w:after="0" w:line="240" w:lineRule="auto"/>
              <w:jc w:val="center"/>
              <w:rPr>
                <w:rFonts w:ascii="Sylfaen" w:eastAsia="Times New Roman" w:hAnsi="Sylfaen" w:cs="Arial"/>
                <w:color w:val="000000"/>
                <w:sz w:val="18"/>
                <w:lang w:val="ka-GE"/>
              </w:rPr>
            </w:pPr>
            <w:r w:rsidRPr="00D740E8">
              <w:rPr>
                <w:rFonts w:ascii="Sylfaen" w:eastAsia="Times New Roman" w:hAnsi="Sylfaen" w:cs="Arial"/>
                <w:color w:val="000000"/>
                <w:sz w:val="18"/>
                <w:lang w:val="ka-GE"/>
              </w:rPr>
              <w:t>33</w:t>
            </w:r>
          </w:p>
        </w:tc>
        <w:tc>
          <w:tcPr>
            <w:tcW w:w="1128" w:type="dxa"/>
            <w:tcBorders>
              <w:top w:val="nil"/>
              <w:left w:val="nil"/>
              <w:bottom w:val="single" w:sz="4" w:space="0" w:color="auto"/>
              <w:right w:val="single" w:sz="4" w:space="0" w:color="auto"/>
            </w:tcBorders>
            <w:vAlign w:val="center"/>
          </w:tcPr>
          <w:p w14:paraId="0D0FC2EE" w14:textId="77777777" w:rsidR="00D740E8" w:rsidRPr="00D740E8" w:rsidRDefault="00D740E8" w:rsidP="00D740E8">
            <w:pPr>
              <w:spacing w:after="0" w:line="240" w:lineRule="auto"/>
              <w:jc w:val="center"/>
              <w:rPr>
                <w:rFonts w:ascii="Sylfaen" w:eastAsia="Times New Roman" w:hAnsi="Sylfaen" w:cs="Arial"/>
                <w:color w:val="000000"/>
                <w:sz w:val="18"/>
                <w:lang w:val="ka-GE"/>
              </w:rPr>
            </w:pPr>
            <w:r w:rsidRPr="00D740E8">
              <w:rPr>
                <w:rFonts w:ascii="Sylfaen" w:eastAsia="Times New Roman" w:hAnsi="Sylfaen" w:cs="Arial"/>
                <w:color w:val="000000"/>
                <w:sz w:val="18"/>
                <w:lang w:val="ka-GE"/>
              </w:rPr>
              <w:t>0</w:t>
            </w:r>
          </w:p>
        </w:tc>
      </w:tr>
      <w:tr w:rsidR="00D740E8" w:rsidRPr="00D740E8" w14:paraId="33B77702" w14:textId="77777777" w:rsidTr="00D740E8">
        <w:trPr>
          <w:trHeight w:val="214"/>
        </w:trPr>
        <w:tc>
          <w:tcPr>
            <w:tcW w:w="935" w:type="dxa"/>
            <w:tcBorders>
              <w:top w:val="nil"/>
              <w:left w:val="single" w:sz="4" w:space="0" w:color="auto"/>
              <w:bottom w:val="single" w:sz="4" w:space="0" w:color="auto"/>
              <w:right w:val="single" w:sz="4" w:space="0" w:color="auto"/>
            </w:tcBorders>
            <w:shd w:val="clear" w:color="auto" w:fill="auto"/>
            <w:vAlign w:val="center"/>
          </w:tcPr>
          <w:p w14:paraId="4E713E18" w14:textId="77777777" w:rsidR="00D740E8" w:rsidRPr="00D740E8" w:rsidRDefault="00D740E8" w:rsidP="00D740E8">
            <w:pPr>
              <w:spacing w:after="0" w:line="240" w:lineRule="auto"/>
              <w:rPr>
                <w:rFonts w:ascii="Sylfaen" w:eastAsia="Times New Roman" w:hAnsi="Sylfaen" w:cs="Arial"/>
                <w:color w:val="000000"/>
                <w:sz w:val="18"/>
                <w:lang w:val="ka-GE"/>
              </w:rPr>
            </w:pPr>
            <w:r w:rsidRPr="00D740E8">
              <w:rPr>
                <w:rFonts w:ascii="Sylfaen" w:eastAsia="Times New Roman" w:hAnsi="Sylfaen" w:cs="Arial"/>
                <w:color w:val="000000"/>
                <w:sz w:val="18"/>
                <w:lang w:val="ka-GE"/>
              </w:rPr>
              <w:t>17.04</w:t>
            </w:r>
          </w:p>
        </w:tc>
        <w:tc>
          <w:tcPr>
            <w:tcW w:w="726" w:type="dxa"/>
            <w:tcBorders>
              <w:top w:val="nil"/>
              <w:left w:val="nil"/>
              <w:bottom w:val="single" w:sz="4" w:space="0" w:color="auto"/>
              <w:right w:val="single" w:sz="4" w:space="0" w:color="auto"/>
            </w:tcBorders>
            <w:shd w:val="clear" w:color="auto" w:fill="auto"/>
            <w:noWrap/>
            <w:vAlign w:val="center"/>
          </w:tcPr>
          <w:p w14:paraId="69681062" w14:textId="77777777" w:rsidR="00D740E8" w:rsidRPr="00D740E8" w:rsidRDefault="00D740E8" w:rsidP="00D740E8">
            <w:pPr>
              <w:spacing w:after="0" w:line="240" w:lineRule="auto"/>
              <w:jc w:val="center"/>
              <w:rPr>
                <w:rFonts w:ascii="Sylfaen" w:eastAsia="Times New Roman" w:hAnsi="Sylfaen" w:cs="Arial"/>
                <w:color w:val="000000"/>
                <w:sz w:val="18"/>
                <w:lang w:val="ka-GE"/>
              </w:rPr>
            </w:pPr>
            <w:r w:rsidRPr="00D740E8">
              <w:rPr>
                <w:rFonts w:ascii="Sylfaen" w:eastAsia="Times New Roman" w:hAnsi="Sylfaen" w:cs="Arial"/>
                <w:color w:val="000000"/>
                <w:sz w:val="18"/>
                <w:lang w:val="ka-GE"/>
              </w:rPr>
              <w:t>252</w:t>
            </w:r>
          </w:p>
        </w:tc>
        <w:tc>
          <w:tcPr>
            <w:tcW w:w="1128" w:type="dxa"/>
            <w:tcBorders>
              <w:top w:val="nil"/>
              <w:left w:val="nil"/>
              <w:bottom w:val="single" w:sz="4" w:space="0" w:color="auto"/>
              <w:right w:val="single" w:sz="4" w:space="0" w:color="auto"/>
            </w:tcBorders>
            <w:vAlign w:val="center"/>
          </w:tcPr>
          <w:p w14:paraId="58496E7F" w14:textId="77777777" w:rsidR="00D740E8" w:rsidRPr="00D740E8" w:rsidRDefault="00D740E8" w:rsidP="00D740E8">
            <w:pPr>
              <w:spacing w:after="0" w:line="240" w:lineRule="auto"/>
              <w:jc w:val="center"/>
              <w:rPr>
                <w:rFonts w:ascii="Sylfaen" w:eastAsia="Times New Roman" w:hAnsi="Sylfaen" w:cs="Arial"/>
                <w:color w:val="000000"/>
                <w:sz w:val="18"/>
                <w:lang w:val="ka-GE"/>
              </w:rPr>
            </w:pPr>
            <w:r w:rsidRPr="00D740E8">
              <w:rPr>
                <w:rFonts w:ascii="Sylfaen" w:eastAsia="Times New Roman" w:hAnsi="Sylfaen" w:cs="Arial"/>
                <w:color w:val="000000"/>
                <w:sz w:val="18"/>
                <w:lang w:val="ka-GE"/>
              </w:rPr>
              <w:t>23</w:t>
            </w:r>
          </w:p>
        </w:tc>
        <w:tc>
          <w:tcPr>
            <w:tcW w:w="1199" w:type="dxa"/>
            <w:tcBorders>
              <w:top w:val="nil"/>
              <w:left w:val="nil"/>
              <w:bottom w:val="single" w:sz="4" w:space="0" w:color="auto"/>
              <w:right w:val="single" w:sz="4" w:space="0" w:color="auto"/>
            </w:tcBorders>
            <w:vAlign w:val="center"/>
          </w:tcPr>
          <w:p w14:paraId="1420D163" w14:textId="77777777" w:rsidR="00D740E8" w:rsidRPr="00D740E8" w:rsidRDefault="00D740E8" w:rsidP="00D740E8">
            <w:pPr>
              <w:spacing w:after="0" w:line="240" w:lineRule="auto"/>
              <w:jc w:val="center"/>
              <w:rPr>
                <w:rFonts w:ascii="Sylfaen" w:eastAsia="Times New Roman" w:hAnsi="Sylfaen" w:cs="Arial"/>
                <w:color w:val="000000"/>
                <w:sz w:val="18"/>
                <w:lang w:val="ka-GE"/>
              </w:rPr>
            </w:pPr>
            <w:r w:rsidRPr="00D740E8">
              <w:rPr>
                <w:rFonts w:ascii="Sylfaen" w:eastAsia="Times New Roman" w:hAnsi="Sylfaen" w:cs="Arial"/>
                <w:color w:val="000000"/>
                <w:sz w:val="18"/>
                <w:lang w:val="ka-GE"/>
              </w:rPr>
              <w:t>30</w:t>
            </w:r>
          </w:p>
        </w:tc>
        <w:tc>
          <w:tcPr>
            <w:tcW w:w="1129" w:type="dxa"/>
            <w:tcBorders>
              <w:top w:val="nil"/>
              <w:left w:val="nil"/>
              <w:bottom w:val="single" w:sz="4" w:space="0" w:color="auto"/>
              <w:right w:val="single" w:sz="4" w:space="0" w:color="auto"/>
            </w:tcBorders>
            <w:vAlign w:val="center"/>
          </w:tcPr>
          <w:p w14:paraId="4A0D6EDF" w14:textId="77777777" w:rsidR="00D740E8" w:rsidRPr="00D740E8" w:rsidRDefault="00D740E8" w:rsidP="00D740E8">
            <w:pPr>
              <w:spacing w:after="0" w:line="240" w:lineRule="auto"/>
              <w:jc w:val="center"/>
              <w:rPr>
                <w:rFonts w:ascii="Sylfaen" w:eastAsia="Times New Roman" w:hAnsi="Sylfaen" w:cs="Arial"/>
                <w:color w:val="000000"/>
                <w:sz w:val="18"/>
                <w:lang w:val="ka-GE"/>
              </w:rPr>
            </w:pPr>
            <w:r w:rsidRPr="00D740E8">
              <w:rPr>
                <w:rFonts w:ascii="Sylfaen" w:eastAsia="Times New Roman" w:hAnsi="Sylfaen" w:cs="Arial"/>
                <w:color w:val="000000"/>
                <w:sz w:val="18"/>
                <w:lang w:val="ka-GE"/>
              </w:rPr>
              <w:t>1</w:t>
            </w:r>
          </w:p>
        </w:tc>
        <w:tc>
          <w:tcPr>
            <w:tcW w:w="1270" w:type="dxa"/>
            <w:tcBorders>
              <w:top w:val="nil"/>
              <w:left w:val="nil"/>
              <w:bottom w:val="single" w:sz="4" w:space="0" w:color="auto"/>
              <w:right w:val="single" w:sz="4" w:space="0" w:color="auto"/>
            </w:tcBorders>
            <w:vAlign w:val="center"/>
          </w:tcPr>
          <w:p w14:paraId="00634BCA" w14:textId="77777777" w:rsidR="00D740E8" w:rsidRPr="00D740E8" w:rsidRDefault="00D740E8" w:rsidP="00D740E8">
            <w:pPr>
              <w:spacing w:after="0" w:line="240" w:lineRule="auto"/>
              <w:jc w:val="center"/>
              <w:rPr>
                <w:rFonts w:ascii="Sylfaen" w:eastAsia="Times New Roman" w:hAnsi="Sylfaen" w:cs="Arial"/>
                <w:color w:val="000000"/>
                <w:sz w:val="18"/>
                <w:lang w:val="ka-GE"/>
              </w:rPr>
            </w:pPr>
            <w:r w:rsidRPr="00D740E8">
              <w:rPr>
                <w:rFonts w:ascii="Sylfaen" w:eastAsia="Times New Roman" w:hAnsi="Sylfaen" w:cs="Arial"/>
                <w:color w:val="000000"/>
                <w:sz w:val="18"/>
                <w:lang w:val="ka-GE"/>
              </w:rPr>
              <w:t>108</w:t>
            </w:r>
          </w:p>
        </w:tc>
        <w:tc>
          <w:tcPr>
            <w:tcW w:w="1129" w:type="dxa"/>
            <w:tcBorders>
              <w:top w:val="nil"/>
              <w:left w:val="nil"/>
              <w:bottom w:val="single" w:sz="4" w:space="0" w:color="auto"/>
              <w:right w:val="single" w:sz="4" w:space="0" w:color="auto"/>
            </w:tcBorders>
            <w:vAlign w:val="center"/>
          </w:tcPr>
          <w:p w14:paraId="7C5F31A3" w14:textId="77777777" w:rsidR="00D740E8" w:rsidRPr="00D740E8" w:rsidRDefault="00D740E8" w:rsidP="00D740E8">
            <w:pPr>
              <w:spacing w:after="0" w:line="240" w:lineRule="auto"/>
              <w:jc w:val="center"/>
              <w:rPr>
                <w:rFonts w:ascii="Sylfaen" w:eastAsia="Times New Roman" w:hAnsi="Sylfaen" w:cs="Arial"/>
                <w:color w:val="000000"/>
                <w:sz w:val="18"/>
                <w:lang w:val="ka-GE"/>
              </w:rPr>
            </w:pPr>
            <w:r w:rsidRPr="00D740E8">
              <w:rPr>
                <w:rFonts w:ascii="Sylfaen" w:eastAsia="Times New Roman" w:hAnsi="Sylfaen" w:cs="Arial"/>
                <w:color w:val="000000"/>
                <w:sz w:val="18"/>
                <w:lang w:val="ka-GE"/>
              </w:rPr>
              <w:t>5</w:t>
            </w:r>
          </w:p>
        </w:tc>
        <w:tc>
          <w:tcPr>
            <w:tcW w:w="1199" w:type="dxa"/>
            <w:tcBorders>
              <w:top w:val="nil"/>
              <w:left w:val="nil"/>
              <w:bottom w:val="single" w:sz="4" w:space="0" w:color="auto"/>
              <w:right w:val="single" w:sz="4" w:space="0" w:color="auto"/>
            </w:tcBorders>
            <w:vAlign w:val="center"/>
          </w:tcPr>
          <w:p w14:paraId="6B002F54" w14:textId="77777777" w:rsidR="00D740E8" w:rsidRPr="00D740E8" w:rsidRDefault="00D740E8" w:rsidP="00D740E8">
            <w:pPr>
              <w:spacing w:after="0" w:line="240" w:lineRule="auto"/>
              <w:jc w:val="center"/>
              <w:rPr>
                <w:rFonts w:ascii="Sylfaen" w:eastAsia="Times New Roman" w:hAnsi="Sylfaen" w:cs="Arial"/>
                <w:color w:val="000000"/>
                <w:sz w:val="18"/>
                <w:lang w:val="ka-GE"/>
              </w:rPr>
            </w:pPr>
            <w:r w:rsidRPr="00D740E8">
              <w:rPr>
                <w:rFonts w:ascii="Sylfaen" w:eastAsia="Times New Roman" w:hAnsi="Sylfaen" w:cs="Arial"/>
                <w:color w:val="000000"/>
                <w:sz w:val="18"/>
                <w:lang w:val="ka-GE"/>
              </w:rPr>
              <w:t>26</w:t>
            </w:r>
          </w:p>
        </w:tc>
        <w:tc>
          <w:tcPr>
            <w:tcW w:w="1129" w:type="dxa"/>
            <w:tcBorders>
              <w:top w:val="nil"/>
              <w:left w:val="nil"/>
              <w:bottom w:val="single" w:sz="4" w:space="0" w:color="auto"/>
              <w:right w:val="single" w:sz="4" w:space="0" w:color="auto"/>
            </w:tcBorders>
            <w:vAlign w:val="center"/>
          </w:tcPr>
          <w:p w14:paraId="01248E26" w14:textId="77777777" w:rsidR="00D740E8" w:rsidRPr="00D740E8" w:rsidRDefault="00D740E8" w:rsidP="00D740E8">
            <w:pPr>
              <w:spacing w:after="0" w:line="240" w:lineRule="auto"/>
              <w:jc w:val="center"/>
              <w:rPr>
                <w:rFonts w:ascii="Sylfaen" w:eastAsia="Times New Roman" w:hAnsi="Sylfaen" w:cs="Arial"/>
                <w:color w:val="000000"/>
                <w:sz w:val="18"/>
                <w:lang w:val="ka-GE"/>
              </w:rPr>
            </w:pPr>
            <w:r w:rsidRPr="00D740E8">
              <w:rPr>
                <w:rFonts w:ascii="Sylfaen" w:eastAsia="Times New Roman" w:hAnsi="Sylfaen" w:cs="Arial"/>
                <w:color w:val="000000"/>
                <w:sz w:val="18"/>
                <w:lang w:val="ka-GE"/>
              </w:rPr>
              <w:t>2</w:t>
            </w:r>
          </w:p>
        </w:tc>
        <w:tc>
          <w:tcPr>
            <w:tcW w:w="1058" w:type="dxa"/>
            <w:tcBorders>
              <w:top w:val="nil"/>
              <w:left w:val="nil"/>
              <w:bottom w:val="single" w:sz="4" w:space="0" w:color="auto"/>
              <w:right w:val="single" w:sz="4" w:space="0" w:color="auto"/>
            </w:tcBorders>
            <w:vAlign w:val="center"/>
          </w:tcPr>
          <w:p w14:paraId="726DF92E" w14:textId="77777777" w:rsidR="00D740E8" w:rsidRPr="00D740E8" w:rsidRDefault="00D740E8" w:rsidP="00D740E8">
            <w:pPr>
              <w:spacing w:after="0" w:line="240" w:lineRule="auto"/>
              <w:jc w:val="center"/>
              <w:rPr>
                <w:rFonts w:ascii="Sylfaen" w:eastAsia="Times New Roman" w:hAnsi="Sylfaen" w:cs="Arial"/>
                <w:color w:val="000000"/>
                <w:sz w:val="18"/>
                <w:lang w:val="ka-GE"/>
              </w:rPr>
            </w:pPr>
            <w:r w:rsidRPr="00D740E8">
              <w:rPr>
                <w:rFonts w:ascii="Sylfaen" w:eastAsia="Times New Roman" w:hAnsi="Sylfaen" w:cs="Arial"/>
                <w:color w:val="000000"/>
                <w:sz w:val="18"/>
                <w:lang w:val="ka-GE"/>
              </w:rPr>
              <w:t>18</w:t>
            </w:r>
          </w:p>
        </w:tc>
        <w:tc>
          <w:tcPr>
            <w:tcW w:w="1128" w:type="dxa"/>
            <w:tcBorders>
              <w:top w:val="nil"/>
              <w:left w:val="nil"/>
              <w:bottom w:val="single" w:sz="4" w:space="0" w:color="auto"/>
              <w:right w:val="single" w:sz="4" w:space="0" w:color="auto"/>
            </w:tcBorders>
            <w:vAlign w:val="center"/>
          </w:tcPr>
          <w:p w14:paraId="7FFD4E72" w14:textId="77777777" w:rsidR="00D740E8" w:rsidRPr="00D740E8" w:rsidRDefault="00D740E8" w:rsidP="00D740E8">
            <w:pPr>
              <w:spacing w:after="0" w:line="240" w:lineRule="auto"/>
              <w:jc w:val="center"/>
              <w:rPr>
                <w:rFonts w:ascii="Sylfaen" w:eastAsia="Times New Roman" w:hAnsi="Sylfaen" w:cs="Arial"/>
                <w:color w:val="000000"/>
                <w:sz w:val="18"/>
                <w:lang w:val="ka-GE"/>
              </w:rPr>
            </w:pPr>
            <w:r w:rsidRPr="00D740E8">
              <w:rPr>
                <w:rFonts w:ascii="Sylfaen" w:eastAsia="Times New Roman" w:hAnsi="Sylfaen" w:cs="Arial"/>
                <w:color w:val="000000"/>
                <w:sz w:val="18"/>
                <w:lang w:val="ka-GE"/>
              </w:rPr>
              <w:t>0</w:t>
            </w:r>
          </w:p>
        </w:tc>
      </w:tr>
      <w:tr w:rsidR="00D740E8" w:rsidRPr="00D740E8" w14:paraId="2DFEA1F6" w14:textId="77777777" w:rsidTr="00D740E8">
        <w:trPr>
          <w:trHeight w:val="214"/>
        </w:trPr>
        <w:tc>
          <w:tcPr>
            <w:tcW w:w="935" w:type="dxa"/>
            <w:tcBorders>
              <w:top w:val="nil"/>
              <w:left w:val="single" w:sz="4" w:space="0" w:color="auto"/>
              <w:bottom w:val="single" w:sz="4" w:space="0" w:color="auto"/>
              <w:right w:val="single" w:sz="4" w:space="0" w:color="auto"/>
            </w:tcBorders>
            <w:shd w:val="clear" w:color="auto" w:fill="auto"/>
            <w:vAlign w:val="center"/>
          </w:tcPr>
          <w:p w14:paraId="205D4A7D" w14:textId="77777777" w:rsidR="00D740E8" w:rsidRPr="00D740E8" w:rsidRDefault="00D740E8" w:rsidP="00D740E8">
            <w:pPr>
              <w:spacing w:after="0" w:line="240" w:lineRule="auto"/>
              <w:rPr>
                <w:rFonts w:ascii="Sylfaen" w:eastAsia="Times New Roman" w:hAnsi="Sylfaen" w:cs="Arial"/>
                <w:color w:val="000000"/>
                <w:sz w:val="18"/>
                <w:lang w:val="ka-GE"/>
              </w:rPr>
            </w:pPr>
            <w:r w:rsidRPr="00D740E8">
              <w:rPr>
                <w:rFonts w:ascii="Sylfaen" w:eastAsia="Times New Roman" w:hAnsi="Sylfaen" w:cs="Arial"/>
                <w:color w:val="000000"/>
                <w:sz w:val="18"/>
                <w:lang w:val="ka-GE"/>
              </w:rPr>
              <w:t>18.04</w:t>
            </w:r>
          </w:p>
        </w:tc>
        <w:tc>
          <w:tcPr>
            <w:tcW w:w="726" w:type="dxa"/>
            <w:tcBorders>
              <w:top w:val="nil"/>
              <w:left w:val="nil"/>
              <w:bottom w:val="single" w:sz="4" w:space="0" w:color="auto"/>
              <w:right w:val="single" w:sz="4" w:space="0" w:color="auto"/>
            </w:tcBorders>
            <w:shd w:val="clear" w:color="auto" w:fill="auto"/>
            <w:noWrap/>
            <w:vAlign w:val="center"/>
          </w:tcPr>
          <w:p w14:paraId="35FF712E" w14:textId="77777777" w:rsidR="00D740E8" w:rsidRPr="00D740E8" w:rsidRDefault="00D740E8" w:rsidP="00D740E8">
            <w:pPr>
              <w:spacing w:after="0" w:line="240" w:lineRule="auto"/>
              <w:jc w:val="center"/>
              <w:rPr>
                <w:rFonts w:ascii="Sylfaen" w:eastAsia="Times New Roman" w:hAnsi="Sylfaen" w:cs="Arial"/>
                <w:color w:val="000000"/>
                <w:sz w:val="18"/>
                <w:lang w:val="ka-GE"/>
              </w:rPr>
            </w:pPr>
            <w:r w:rsidRPr="00D740E8">
              <w:rPr>
                <w:rFonts w:ascii="Sylfaen" w:eastAsia="Times New Roman" w:hAnsi="Sylfaen" w:cs="Arial"/>
                <w:color w:val="000000"/>
                <w:sz w:val="18"/>
                <w:lang w:val="ka-GE"/>
              </w:rPr>
              <w:t>166</w:t>
            </w:r>
          </w:p>
        </w:tc>
        <w:tc>
          <w:tcPr>
            <w:tcW w:w="1128" w:type="dxa"/>
            <w:tcBorders>
              <w:top w:val="nil"/>
              <w:left w:val="nil"/>
              <w:bottom w:val="single" w:sz="4" w:space="0" w:color="auto"/>
              <w:right w:val="single" w:sz="4" w:space="0" w:color="auto"/>
            </w:tcBorders>
            <w:vAlign w:val="center"/>
          </w:tcPr>
          <w:p w14:paraId="23A5CE66" w14:textId="77777777" w:rsidR="00D740E8" w:rsidRPr="00D740E8" w:rsidRDefault="00D740E8" w:rsidP="00D740E8">
            <w:pPr>
              <w:spacing w:after="0" w:line="240" w:lineRule="auto"/>
              <w:jc w:val="center"/>
              <w:rPr>
                <w:rFonts w:ascii="Sylfaen" w:eastAsia="Times New Roman" w:hAnsi="Sylfaen" w:cs="Arial"/>
                <w:color w:val="000000"/>
                <w:sz w:val="18"/>
                <w:lang w:val="ka-GE"/>
              </w:rPr>
            </w:pPr>
            <w:r w:rsidRPr="00D740E8">
              <w:rPr>
                <w:rFonts w:ascii="Sylfaen" w:eastAsia="Times New Roman" w:hAnsi="Sylfaen" w:cs="Arial"/>
                <w:color w:val="000000"/>
                <w:sz w:val="18"/>
                <w:lang w:val="ka-GE"/>
              </w:rPr>
              <w:t>14</w:t>
            </w:r>
          </w:p>
        </w:tc>
        <w:tc>
          <w:tcPr>
            <w:tcW w:w="1199" w:type="dxa"/>
            <w:tcBorders>
              <w:top w:val="nil"/>
              <w:left w:val="nil"/>
              <w:bottom w:val="single" w:sz="4" w:space="0" w:color="auto"/>
              <w:right w:val="single" w:sz="4" w:space="0" w:color="auto"/>
            </w:tcBorders>
            <w:vAlign w:val="center"/>
          </w:tcPr>
          <w:p w14:paraId="2AEBECFB" w14:textId="77777777" w:rsidR="00D740E8" w:rsidRPr="00D740E8" w:rsidRDefault="00D740E8" w:rsidP="00D740E8">
            <w:pPr>
              <w:spacing w:after="0" w:line="240" w:lineRule="auto"/>
              <w:jc w:val="center"/>
              <w:rPr>
                <w:rFonts w:ascii="Sylfaen" w:eastAsia="Times New Roman" w:hAnsi="Sylfaen" w:cs="Arial"/>
                <w:color w:val="000000"/>
                <w:sz w:val="18"/>
                <w:lang w:val="ka-GE"/>
              </w:rPr>
            </w:pPr>
            <w:r w:rsidRPr="00D740E8">
              <w:rPr>
                <w:rFonts w:ascii="Sylfaen" w:eastAsia="Times New Roman" w:hAnsi="Sylfaen" w:cs="Arial"/>
                <w:color w:val="000000"/>
                <w:sz w:val="18"/>
                <w:lang w:val="ka-GE"/>
              </w:rPr>
              <w:t>52</w:t>
            </w:r>
          </w:p>
        </w:tc>
        <w:tc>
          <w:tcPr>
            <w:tcW w:w="1129" w:type="dxa"/>
            <w:tcBorders>
              <w:top w:val="nil"/>
              <w:left w:val="nil"/>
              <w:bottom w:val="single" w:sz="4" w:space="0" w:color="auto"/>
              <w:right w:val="single" w:sz="4" w:space="0" w:color="auto"/>
            </w:tcBorders>
            <w:vAlign w:val="center"/>
          </w:tcPr>
          <w:p w14:paraId="37EF2F6D" w14:textId="77777777" w:rsidR="00D740E8" w:rsidRPr="00D740E8" w:rsidRDefault="00D740E8" w:rsidP="00D740E8">
            <w:pPr>
              <w:spacing w:after="0" w:line="240" w:lineRule="auto"/>
              <w:jc w:val="center"/>
              <w:rPr>
                <w:rFonts w:ascii="Sylfaen" w:eastAsia="Times New Roman" w:hAnsi="Sylfaen" w:cs="Arial"/>
                <w:color w:val="000000"/>
                <w:sz w:val="18"/>
                <w:lang w:val="ka-GE"/>
              </w:rPr>
            </w:pPr>
            <w:r w:rsidRPr="00D740E8">
              <w:rPr>
                <w:rFonts w:ascii="Sylfaen" w:eastAsia="Times New Roman" w:hAnsi="Sylfaen" w:cs="Arial"/>
                <w:color w:val="000000"/>
                <w:sz w:val="18"/>
                <w:lang w:val="ka-GE"/>
              </w:rPr>
              <w:t>3</w:t>
            </w:r>
          </w:p>
        </w:tc>
        <w:tc>
          <w:tcPr>
            <w:tcW w:w="1270" w:type="dxa"/>
            <w:tcBorders>
              <w:top w:val="nil"/>
              <w:left w:val="nil"/>
              <w:bottom w:val="single" w:sz="4" w:space="0" w:color="auto"/>
              <w:right w:val="single" w:sz="4" w:space="0" w:color="auto"/>
            </w:tcBorders>
            <w:vAlign w:val="center"/>
          </w:tcPr>
          <w:p w14:paraId="6DFB450F" w14:textId="77777777" w:rsidR="00D740E8" w:rsidRPr="00D740E8" w:rsidRDefault="00D740E8" w:rsidP="00D740E8">
            <w:pPr>
              <w:spacing w:after="0" w:line="240" w:lineRule="auto"/>
              <w:jc w:val="center"/>
              <w:rPr>
                <w:rFonts w:ascii="Sylfaen" w:eastAsia="Times New Roman" w:hAnsi="Sylfaen" w:cs="Arial"/>
                <w:color w:val="000000"/>
                <w:sz w:val="18"/>
                <w:lang w:val="ka-GE"/>
              </w:rPr>
            </w:pPr>
            <w:r w:rsidRPr="00D740E8">
              <w:rPr>
                <w:rFonts w:ascii="Sylfaen" w:eastAsia="Times New Roman" w:hAnsi="Sylfaen" w:cs="Arial"/>
                <w:color w:val="000000"/>
                <w:sz w:val="18"/>
                <w:lang w:val="ka-GE"/>
              </w:rPr>
              <w:t>91</w:t>
            </w:r>
          </w:p>
        </w:tc>
        <w:tc>
          <w:tcPr>
            <w:tcW w:w="1129" w:type="dxa"/>
            <w:tcBorders>
              <w:top w:val="nil"/>
              <w:left w:val="nil"/>
              <w:bottom w:val="single" w:sz="4" w:space="0" w:color="auto"/>
              <w:right w:val="single" w:sz="4" w:space="0" w:color="auto"/>
            </w:tcBorders>
            <w:vAlign w:val="center"/>
          </w:tcPr>
          <w:p w14:paraId="5B952FD5" w14:textId="77777777" w:rsidR="00D740E8" w:rsidRPr="00D740E8" w:rsidRDefault="00D740E8" w:rsidP="00D740E8">
            <w:pPr>
              <w:spacing w:after="0" w:line="240" w:lineRule="auto"/>
              <w:jc w:val="center"/>
              <w:rPr>
                <w:rFonts w:ascii="Sylfaen" w:eastAsia="Times New Roman" w:hAnsi="Sylfaen" w:cs="Arial"/>
                <w:color w:val="000000"/>
                <w:sz w:val="18"/>
                <w:lang w:val="ka-GE"/>
              </w:rPr>
            </w:pPr>
            <w:r w:rsidRPr="00D740E8">
              <w:rPr>
                <w:rFonts w:ascii="Sylfaen" w:eastAsia="Times New Roman" w:hAnsi="Sylfaen" w:cs="Arial"/>
                <w:color w:val="000000"/>
                <w:sz w:val="18"/>
                <w:lang w:val="ka-GE"/>
              </w:rPr>
              <w:t>0</w:t>
            </w:r>
          </w:p>
        </w:tc>
        <w:tc>
          <w:tcPr>
            <w:tcW w:w="1199" w:type="dxa"/>
            <w:tcBorders>
              <w:top w:val="nil"/>
              <w:left w:val="nil"/>
              <w:bottom w:val="single" w:sz="4" w:space="0" w:color="auto"/>
              <w:right w:val="single" w:sz="4" w:space="0" w:color="auto"/>
            </w:tcBorders>
            <w:vAlign w:val="center"/>
          </w:tcPr>
          <w:p w14:paraId="0558E110" w14:textId="77777777" w:rsidR="00D740E8" w:rsidRPr="00D740E8" w:rsidRDefault="00D740E8" w:rsidP="00D740E8">
            <w:pPr>
              <w:spacing w:after="0" w:line="240" w:lineRule="auto"/>
              <w:jc w:val="center"/>
              <w:rPr>
                <w:rFonts w:ascii="Sylfaen" w:eastAsia="Times New Roman" w:hAnsi="Sylfaen" w:cs="Arial"/>
                <w:color w:val="000000"/>
                <w:sz w:val="18"/>
                <w:lang w:val="ka-GE"/>
              </w:rPr>
            </w:pPr>
            <w:r w:rsidRPr="00D740E8">
              <w:rPr>
                <w:rFonts w:ascii="Sylfaen" w:eastAsia="Times New Roman" w:hAnsi="Sylfaen" w:cs="Arial"/>
                <w:color w:val="000000"/>
                <w:sz w:val="18"/>
                <w:lang w:val="ka-GE"/>
              </w:rPr>
              <w:t>21</w:t>
            </w:r>
          </w:p>
        </w:tc>
        <w:tc>
          <w:tcPr>
            <w:tcW w:w="1129" w:type="dxa"/>
            <w:tcBorders>
              <w:top w:val="nil"/>
              <w:left w:val="nil"/>
              <w:bottom w:val="single" w:sz="4" w:space="0" w:color="auto"/>
              <w:right w:val="single" w:sz="4" w:space="0" w:color="auto"/>
            </w:tcBorders>
            <w:vAlign w:val="center"/>
          </w:tcPr>
          <w:p w14:paraId="3DBEDEC1" w14:textId="77777777" w:rsidR="00D740E8" w:rsidRPr="00D740E8" w:rsidRDefault="00D740E8" w:rsidP="00D740E8">
            <w:pPr>
              <w:spacing w:after="0" w:line="240" w:lineRule="auto"/>
              <w:jc w:val="center"/>
              <w:rPr>
                <w:rFonts w:ascii="Sylfaen" w:eastAsia="Times New Roman" w:hAnsi="Sylfaen" w:cs="Arial"/>
                <w:color w:val="000000"/>
                <w:sz w:val="18"/>
                <w:lang w:val="ka-GE"/>
              </w:rPr>
            </w:pPr>
            <w:r w:rsidRPr="00D740E8">
              <w:rPr>
                <w:rFonts w:ascii="Sylfaen" w:eastAsia="Times New Roman" w:hAnsi="Sylfaen" w:cs="Arial"/>
                <w:color w:val="000000"/>
                <w:sz w:val="18"/>
                <w:lang w:val="ka-GE"/>
              </w:rPr>
              <w:t>12</w:t>
            </w:r>
          </w:p>
        </w:tc>
        <w:tc>
          <w:tcPr>
            <w:tcW w:w="1058" w:type="dxa"/>
            <w:tcBorders>
              <w:top w:val="nil"/>
              <w:left w:val="nil"/>
              <w:bottom w:val="single" w:sz="4" w:space="0" w:color="auto"/>
              <w:right w:val="single" w:sz="4" w:space="0" w:color="auto"/>
            </w:tcBorders>
            <w:vAlign w:val="center"/>
          </w:tcPr>
          <w:p w14:paraId="5E7477F0" w14:textId="77777777" w:rsidR="00D740E8" w:rsidRPr="00D740E8" w:rsidRDefault="00D740E8" w:rsidP="00D740E8">
            <w:pPr>
              <w:spacing w:after="0" w:line="240" w:lineRule="auto"/>
              <w:jc w:val="center"/>
              <w:rPr>
                <w:rFonts w:ascii="Sylfaen" w:eastAsia="Times New Roman" w:hAnsi="Sylfaen" w:cs="Arial"/>
                <w:color w:val="000000"/>
                <w:sz w:val="18"/>
                <w:lang w:val="ka-GE"/>
              </w:rPr>
            </w:pPr>
            <w:r w:rsidRPr="00D740E8">
              <w:rPr>
                <w:rFonts w:ascii="Sylfaen" w:eastAsia="Times New Roman" w:hAnsi="Sylfaen" w:cs="Arial"/>
                <w:color w:val="000000"/>
                <w:sz w:val="18"/>
                <w:lang w:val="ka-GE"/>
              </w:rPr>
              <w:t>31</w:t>
            </w:r>
          </w:p>
        </w:tc>
        <w:tc>
          <w:tcPr>
            <w:tcW w:w="1128" w:type="dxa"/>
            <w:tcBorders>
              <w:top w:val="nil"/>
              <w:left w:val="nil"/>
              <w:bottom w:val="single" w:sz="4" w:space="0" w:color="auto"/>
              <w:right w:val="single" w:sz="4" w:space="0" w:color="auto"/>
            </w:tcBorders>
            <w:vAlign w:val="center"/>
          </w:tcPr>
          <w:p w14:paraId="352A2C9F" w14:textId="77777777" w:rsidR="00D740E8" w:rsidRPr="00D740E8" w:rsidRDefault="00D740E8" w:rsidP="00D740E8">
            <w:pPr>
              <w:spacing w:after="0" w:line="240" w:lineRule="auto"/>
              <w:jc w:val="center"/>
              <w:rPr>
                <w:rFonts w:ascii="Sylfaen" w:eastAsia="Times New Roman" w:hAnsi="Sylfaen" w:cs="Arial"/>
                <w:color w:val="000000"/>
                <w:sz w:val="18"/>
                <w:lang w:val="ka-GE"/>
              </w:rPr>
            </w:pPr>
            <w:r w:rsidRPr="00D740E8">
              <w:rPr>
                <w:rFonts w:ascii="Sylfaen" w:eastAsia="Times New Roman" w:hAnsi="Sylfaen" w:cs="Arial"/>
                <w:color w:val="000000"/>
                <w:sz w:val="18"/>
                <w:lang w:val="ka-GE"/>
              </w:rPr>
              <w:t>0</w:t>
            </w:r>
          </w:p>
        </w:tc>
      </w:tr>
      <w:tr w:rsidR="00D740E8" w:rsidRPr="00D740E8" w14:paraId="21511DAD" w14:textId="77777777" w:rsidTr="00D740E8">
        <w:trPr>
          <w:trHeight w:val="214"/>
        </w:trPr>
        <w:tc>
          <w:tcPr>
            <w:tcW w:w="935" w:type="dxa"/>
            <w:tcBorders>
              <w:top w:val="nil"/>
              <w:left w:val="single" w:sz="4" w:space="0" w:color="auto"/>
              <w:bottom w:val="single" w:sz="4" w:space="0" w:color="auto"/>
              <w:right w:val="single" w:sz="4" w:space="0" w:color="auto"/>
            </w:tcBorders>
            <w:shd w:val="clear" w:color="auto" w:fill="auto"/>
            <w:vAlign w:val="center"/>
          </w:tcPr>
          <w:p w14:paraId="1C9817D0" w14:textId="77777777" w:rsidR="00D740E8" w:rsidRPr="00D740E8" w:rsidRDefault="00D740E8" w:rsidP="00D740E8">
            <w:pPr>
              <w:spacing w:after="0" w:line="240" w:lineRule="auto"/>
              <w:rPr>
                <w:rFonts w:ascii="Sylfaen" w:eastAsia="Times New Roman" w:hAnsi="Sylfaen" w:cs="Arial"/>
                <w:color w:val="000000"/>
                <w:sz w:val="18"/>
                <w:lang w:val="ka-GE"/>
              </w:rPr>
            </w:pPr>
            <w:r w:rsidRPr="00D740E8">
              <w:rPr>
                <w:rFonts w:ascii="Sylfaen" w:eastAsia="Times New Roman" w:hAnsi="Sylfaen" w:cs="Arial"/>
                <w:color w:val="000000"/>
                <w:sz w:val="18"/>
                <w:lang w:val="ka-GE"/>
              </w:rPr>
              <w:t>19.04</w:t>
            </w:r>
          </w:p>
        </w:tc>
        <w:tc>
          <w:tcPr>
            <w:tcW w:w="726" w:type="dxa"/>
            <w:tcBorders>
              <w:top w:val="nil"/>
              <w:left w:val="nil"/>
              <w:bottom w:val="single" w:sz="4" w:space="0" w:color="auto"/>
              <w:right w:val="single" w:sz="4" w:space="0" w:color="auto"/>
            </w:tcBorders>
            <w:shd w:val="clear" w:color="auto" w:fill="auto"/>
            <w:noWrap/>
            <w:vAlign w:val="center"/>
          </w:tcPr>
          <w:p w14:paraId="11D637F2" w14:textId="77777777" w:rsidR="00D740E8" w:rsidRPr="00D740E8" w:rsidRDefault="00D740E8" w:rsidP="00D740E8">
            <w:pPr>
              <w:spacing w:after="0" w:line="240" w:lineRule="auto"/>
              <w:jc w:val="center"/>
              <w:rPr>
                <w:rFonts w:ascii="Sylfaen" w:eastAsia="Times New Roman" w:hAnsi="Sylfaen" w:cs="Arial"/>
                <w:color w:val="000000"/>
                <w:sz w:val="18"/>
                <w:lang w:val="ka-GE"/>
              </w:rPr>
            </w:pPr>
            <w:r w:rsidRPr="00D740E8">
              <w:rPr>
                <w:rFonts w:ascii="Sylfaen" w:eastAsia="Times New Roman" w:hAnsi="Sylfaen" w:cs="Arial"/>
                <w:color w:val="000000"/>
                <w:sz w:val="18"/>
                <w:lang w:val="ka-GE"/>
              </w:rPr>
              <w:t>110</w:t>
            </w:r>
          </w:p>
        </w:tc>
        <w:tc>
          <w:tcPr>
            <w:tcW w:w="1128" w:type="dxa"/>
            <w:tcBorders>
              <w:top w:val="nil"/>
              <w:left w:val="nil"/>
              <w:bottom w:val="single" w:sz="4" w:space="0" w:color="auto"/>
              <w:right w:val="single" w:sz="4" w:space="0" w:color="auto"/>
            </w:tcBorders>
            <w:vAlign w:val="center"/>
          </w:tcPr>
          <w:p w14:paraId="622CE6ED" w14:textId="77777777" w:rsidR="00D740E8" w:rsidRPr="00D740E8" w:rsidRDefault="00D740E8" w:rsidP="00D740E8">
            <w:pPr>
              <w:spacing w:after="0" w:line="240" w:lineRule="auto"/>
              <w:jc w:val="center"/>
              <w:rPr>
                <w:rFonts w:ascii="Sylfaen" w:eastAsia="Times New Roman" w:hAnsi="Sylfaen" w:cs="Arial"/>
                <w:color w:val="000000"/>
                <w:sz w:val="18"/>
                <w:lang w:val="ka-GE"/>
              </w:rPr>
            </w:pPr>
            <w:r w:rsidRPr="00D740E8">
              <w:rPr>
                <w:rFonts w:ascii="Sylfaen" w:eastAsia="Times New Roman" w:hAnsi="Sylfaen" w:cs="Arial"/>
                <w:color w:val="000000"/>
                <w:sz w:val="18"/>
                <w:lang w:val="ka-GE"/>
              </w:rPr>
              <w:t>10</w:t>
            </w:r>
          </w:p>
        </w:tc>
        <w:tc>
          <w:tcPr>
            <w:tcW w:w="1199" w:type="dxa"/>
            <w:tcBorders>
              <w:top w:val="nil"/>
              <w:left w:val="nil"/>
              <w:bottom w:val="single" w:sz="4" w:space="0" w:color="auto"/>
              <w:right w:val="single" w:sz="4" w:space="0" w:color="auto"/>
            </w:tcBorders>
            <w:vAlign w:val="center"/>
          </w:tcPr>
          <w:p w14:paraId="6FA3EBC9" w14:textId="77777777" w:rsidR="00D740E8" w:rsidRPr="00D740E8" w:rsidRDefault="00D740E8" w:rsidP="00D740E8">
            <w:pPr>
              <w:spacing w:after="0" w:line="240" w:lineRule="auto"/>
              <w:jc w:val="center"/>
              <w:rPr>
                <w:rFonts w:ascii="Sylfaen" w:eastAsia="Times New Roman" w:hAnsi="Sylfaen" w:cs="Arial"/>
                <w:color w:val="000000"/>
                <w:sz w:val="18"/>
                <w:lang w:val="ka-GE"/>
              </w:rPr>
            </w:pPr>
            <w:r w:rsidRPr="00D740E8">
              <w:rPr>
                <w:rFonts w:ascii="Sylfaen" w:eastAsia="Times New Roman" w:hAnsi="Sylfaen" w:cs="Arial"/>
                <w:color w:val="000000"/>
                <w:sz w:val="18"/>
                <w:lang w:val="ka-GE"/>
              </w:rPr>
              <w:t>26</w:t>
            </w:r>
          </w:p>
        </w:tc>
        <w:tc>
          <w:tcPr>
            <w:tcW w:w="1129" w:type="dxa"/>
            <w:tcBorders>
              <w:top w:val="nil"/>
              <w:left w:val="nil"/>
              <w:bottom w:val="single" w:sz="4" w:space="0" w:color="auto"/>
              <w:right w:val="single" w:sz="4" w:space="0" w:color="auto"/>
            </w:tcBorders>
            <w:vAlign w:val="center"/>
          </w:tcPr>
          <w:p w14:paraId="7E99681D" w14:textId="77777777" w:rsidR="00D740E8" w:rsidRPr="00D740E8" w:rsidRDefault="00D740E8" w:rsidP="00D740E8">
            <w:pPr>
              <w:spacing w:after="0" w:line="240" w:lineRule="auto"/>
              <w:jc w:val="center"/>
              <w:rPr>
                <w:rFonts w:ascii="Sylfaen" w:eastAsia="Times New Roman" w:hAnsi="Sylfaen" w:cs="Arial"/>
                <w:color w:val="000000"/>
                <w:sz w:val="18"/>
                <w:lang w:val="ka-GE"/>
              </w:rPr>
            </w:pPr>
            <w:r w:rsidRPr="00D740E8">
              <w:rPr>
                <w:rFonts w:ascii="Sylfaen" w:eastAsia="Times New Roman" w:hAnsi="Sylfaen" w:cs="Arial"/>
                <w:color w:val="000000"/>
                <w:sz w:val="18"/>
                <w:lang w:val="ka-GE"/>
              </w:rPr>
              <w:t>0</w:t>
            </w:r>
          </w:p>
        </w:tc>
        <w:tc>
          <w:tcPr>
            <w:tcW w:w="1270" w:type="dxa"/>
            <w:tcBorders>
              <w:top w:val="nil"/>
              <w:left w:val="nil"/>
              <w:bottom w:val="single" w:sz="4" w:space="0" w:color="auto"/>
              <w:right w:val="single" w:sz="4" w:space="0" w:color="auto"/>
            </w:tcBorders>
            <w:vAlign w:val="center"/>
          </w:tcPr>
          <w:p w14:paraId="5E3C2887" w14:textId="77777777" w:rsidR="00D740E8" w:rsidRPr="00D740E8" w:rsidRDefault="00D740E8" w:rsidP="00D740E8">
            <w:pPr>
              <w:spacing w:after="0" w:line="240" w:lineRule="auto"/>
              <w:jc w:val="center"/>
              <w:rPr>
                <w:rFonts w:ascii="Sylfaen" w:eastAsia="Times New Roman" w:hAnsi="Sylfaen" w:cs="Arial"/>
                <w:color w:val="000000"/>
                <w:sz w:val="18"/>
                <w:lang w:val="ka-GE"/>
              </w:rPr>
            </w:pPr>
            <w:r w:rsidRPr="00D740E8">
              <w:rPr>
                <w:rFonts w:ascii="Sylfaen" w:eastAsia="Times New Roman" w:hAnsi="Sylfaen" w:cs="Arial"/>
                <w:color w:val="000000"/>
                <w:sz w:val="18"/>
                <w:lang w:val="ka-GE"/>
              </w:rPr>
              <w:t>131</w:t>
            </w:r>
          </w:p>
        </w:tc>
        <w:tc>
          <w:tcPr>
            <w:tcW w:w="1129" w:type="dxa"/>
            <w:tcBorders>
              <w:top w:val="nil"/>
              <w:left w:val="nil"/>
              <w:bottom w:val="single" w:sz="4" w:space="0" w:color="auto"/>
              <w:right w:val="single" w:sz="4" w:space="0" w:color="auto"/>
            </w:tcBorders>
            <w:vAlign w:val="center"/>
          </w:tcPr>
          <w:p w14:paraId="44EBB6F5" w14:textId="77777777" w:rsidR="00D740E8" w:rsidRPr="00D740E8" w:rsidRDefault="00D740E8" w:rsidP="00D740E8">
            <w:pPr>
              <w:spacing w:after="0" w:line="240" w:lineRule="auto"/>
              <w:jc w:val="center"/>
              <w:rPr>
                <w:rFonts w:ascii="Sylfaen" w:eastAsia="Times New Roman" w:hAnsi="Sylfaen" w:cs="Arial"/>
                <w:color w:val="000000"/>
                <w:sz w:val="18"/>
                <w:lang w:val="ka-GE"/>
              </w:rPr>
            </w:pPr>
            <w:r w:rsidRPr="00D740E8">
              <w:rPr>
                <w:rFonts w:ascii="Sylfaen" w:eastAsia="Times New Roman" w:hAnsi="Sylfaen" w:cs="Arial"/>
                <w:color w:val="000000"/>
                <w:sz w:val="18"/>
                <w:lang w:val="ka-GE"/>
              </w:rPr>
              <w:t>7</w:t>
            </w:r>
          </w:p>
        </w:tc>
        <w:tc>
          <w:tcPr>
            <w:tcW w:w="1199" w:type="dxa"/>
            <w:tcBorders>
              <w:top w:val="nil"/>
              <w:left w:val="nil"/>
              <w:bottom w:val="single" w:sz="4" w:space="0" w:color="auto"/>
              <w:right w:val="single" w:sz="4" w:space="0" w:color="auto"/>
            </w:tcBorders>
            <w:vAlign w:val="center"/>
          </w:tcPr>
          <w:p w14:paraId="21D6AEC5" w14:textId="77777777" w:rsidR="00D740E8" w:rsidRPr="00D740E8" w:rsidRDefault="00D740E8" w:rsidP="00D740E8">
            <w:pPr>
              <w:spacing w:after="0" w:line="240" w:lineRule="auto"/>
              <w:jc w:val="center"/>
              <w:rPr>
                <w:rFonts w:ascii="Sylfaen" w:eastAsia="Times New Roman" w:hAnsi="Sylfaen" w:cs="Arial"/>
                <w:color w:val="000000"/>
                <w:sz w:val="18"/>
                <w:lang w:val="ka-GE"/>
              </w:rPr>
            </w:pPr>
            <w:r w:rsidRPr="00D740E8">
              <w:rPr>
                <w:rFonts w:ascii="Sylfaen" w:eastAsia="Times New Roman" w:hAnsi="Sylfaen" w:cs="Arial"/>
                <w:color w:val="000000"/>
                <w:sz w:val="18"/>
                <w:lang w:val="ka-GE"/>
              </w:rPr>
              <w:t>21</w:t>
            </w:r>
          </w:p>
        </w:tc>
        <w:tc>
          <w:tcPr>
            <w:tcW w:w="1129" w:type="dxa"/>
            <w:tcBorders>
              <w:top w:val="nil"/>
              <w:left w:val="nil"/>
              <w:bottom w:val="single" w:sz="4" w:space="0" w:color="auto"/>
              <w:right w:val="single" w:sz="4" w:space="0" w:color="auto"/>
            </w:tcBorders>
            <w:vAlign w:val="center"/>
          </w:tcPr>
          <w:p w14:paraId="43FB8645" w14:textId="77777777" w:rsidR="00D740E8" w:rsidRPr="00D740E8" w:rsidRDefault="00D740E8" w:rsidP="00D740E8">
            <w:pPr>
              <w:spacing w:after="0" w:line="240" w:lineRule="auto"/>
              <w:jc w:val="center"/>
              <w:rPr>
                <w:rFonts w:ascii="Sylfaen" w:eastAsia="Times New Roman" w:hAnsi="Sylfaen" w:cs="Arial"/>
                <w:color w:val="000000"/>
                <w:sz w:val="18"/>
                <w:lang w:val="ka-GE"/>
              </w:rPr>
            </w:pPr>
            <w:r w:rsidRPr="00D740E8">
              <w:rPr>
                <w:rFonts w:ascii="Sylfaen" w:eastAsia="Times New Roman" w:hAnsi="Sylfaen" w:cs="Arial"/>
                <w:color w:val="000000"/>
                <w:sz w:val="18"/>
                <w:lang w:val="ka-GE"/>
              </w:rPr>
              <w:t>6</w:t>
            </w:r>
          </w:p>
        </w:tc>
        <w:tc>
          <w:tcPr>
            <w:tcW w:w="1058" w:type="dxa"/>
            <w:tcBorders>
              <w:top w:val="nil"/>
              <w:left w:val="nil"/>
              <w:bottom w:val="single" w:sz="4" w:space="0" w:color="auto"/>
              <w:right w:val="single" w:sz="4" w:space="0" w:color="auto"/>
            </w:tcBorders>
            <w:vAlign w:val="center"/>
          </w:tcPr>
          <w:p w14:paraId="235AE294" w14:textId="77777777" w:rsidR="00D740E8" w:rsidRPr="00D740E8" w:rsidRDefault="00D740E8" w:rsidP="00D740E8">
            <w:pPr>
              <w:spacing w:after="0" w:line="240" w:lineRule="auto"/>
              <w:jc w:val="center"/>
              <w:rPr>
                <w:rFonts w:ascii="Sylfaen" w:eastAsia="Times New Roman" w:hAnsi="Sylfaen" w:cs="Arial"/>
                <w:color w:val="000000"/>
                <w:sz w:val="18"/>
                <w:lang w:val="ka-GE"/>
              </w:rPr>
            </w:pPr>
            <w:r w:rsidRPr="00D740E8">
              <w:rPr>
                <w:rFonts w:ascii="Sylfaen" w:eastAsia="Times New Roman" w:hAnsi="Sylfaen" w:cs="Arial"/>
                <w:color w:val="000000"/>
                <w:sz w:val="18"/>
                <w:lang w:val="ka-GE"/>
              </w:rPr>
              <w:t>0</w:t>
            </w:r>
          </w:p>
        </w:tc>
        <w:tc>
          <w:tcPr>
            <w:tcW w:w="1128" w:type="dxa"/>
            <w:tcBorders>
              <w:top w:val="nil"/>
              <w:left w:val="nil"/>
              <w:bottom w:val="single" w:sz="4" w:space="0" w:color="auto"/>
              <w:right w:val="single" w:sz="4" w:space="0" w:color="auto"/>
            </w:tcBorders>
            <w:vAlign w:val="center"/>
          </w:tcPr>
          <w:p w14:paraId="70B3159D" w14:textId="77777777" w:rsidR="00D740E8" w:rsidRPr="00D740E8" w:rsidRDefault="00D740E8" w:rsidP="00D740E8">
            <w:pPr>
              <w:spacing w:after="0" w:line="240" w:lineRule="auto"/>
              <w:jc w:val="center"/>
              <w:rPr>
                <w:rFonts w:ascii="Sylfaen" w:eastAsia="Times New Roman" w:hAnsi="Sylfaen" w:cs="Arial"/>
                <w:color w:val="000000"/>
                <w:sz w:val="18"/>
                <w:lang w:val="ka-GE"/>
              </w:rPr>
            </w:pPr>
            <w:r w:rsidRPr="00D740E8">
              <w:rPr>
                <w:rFonts w:ascii="Sylfaen" w:eastAsia="Times New Roman" w:hAnsi="Sylfaen" w:cs="Arial"/>
                <w:color w:val="000000"/>
                <w:sz w:val="18"/>
                <w:lang w:val="ka-GE"/>
              </w:rPr>
              <w:t>0</w:t>
            </w:r>
          </w:p>
        </w:tc>
      </w:tr>
      <w:tr w:rsidR="00D740E8" w:rsidRPr="00D740E8" w14:paraId="2E6EFE89" w14:textId="77777777" w:rsidTr="00D740E8">
        <w:trPr>
          <w:trHeight w:val="214"/>
        </w:trPr>
        <w:tc>
          <w:tcPr>
            <w:tcW w:w="935" w:type="dxa"/>
            <w:tcBorders>
              <w:top w:val="nil"/>
              <w:left w:val="single" w:sz="4" w:space="0" w:color="auto"/>
              <w:bottom w:val="single" w:sz="4" w:space="0" w:color="auto"/>
              <w:right w:val="single" w:sz="4" w:space="0" w:color="auto"/>
            </w:tcBorders>
            <w:shd w:val="clear" w:color="auto" w:fill="auto"/>
            <w:vAlign w:val="center"/>
          </w:tcPr>
          <w:p w14:paraId="3FEC3038" w14:textId="77777777" w:rsidR="00D740E8" w:rsidRPr="00D740E8" w:rsidRDefault="00D740E8" w:rsidP="00D740E8">
            <w:pPr>
              <w:spacing w:after="0" w:line="240" w:lineRule="auto"/>
              <w:rPr>
                <w:rFonts w:ascii="Sylfaen" w:eastAsia="Times New Roman" w:hAnsi="Sylfaen" w:cs="Arial"/>
                <w:color w:val="000000"/>
                <w:sz w:val="18"/>
                <w:lang w:val="ka-GE"/>
              </w:rPr>
            </w:pPr>
            <w:r w:rsidRPr="00D740E8">
              <w:rPr>
                <w:rFonts w:ascii="Sylfaen" w:eastAsia="Times New Roman" w:hAnsi="Sylfaen" w:cs="Arial"/>
                <w:color w:val="000000"/>
                <w:sz w:val="18"/>
                <w:lang w:val="ka-GE"/>
              </w:rPr>
              <w:t>20.04</w:t>
            </w:r>
          </w:p>
        </w:tc>
        <w:tc>
          <w:tcPr>
            <w:tcW w:w="726" w:type="dxa"/>
            <w:tcBorders>
              <w:top w:val="nil"/>
              <w:left w:val="nil"/>
              <w:bottom w:val="single" w:sz="4" w:space="0" w:color="auto"/>
              <w:right w:val="single" w:sz="4" w:space="0" w:color="auto"/>
            </w:tcBorders>
            <w:shd w:val="clear" w:color="auto" w:fill="auto"/>
            <w:noWrap/>
            <w:vAlign w:val="center"/>
          </w:tcPr>
          <w:p w14:paraId="63029AED" w14:textId="77777777" w:rsidR="00D740E8" w:rsidRPr="00D740E8" w:rsidRDefault="00D740E8" w:rsidP="00D740E8">
            <w:pPr>
              <w:spacing w:after="0" w:line="240" w:lineRule="auto"/>
              <w:jc w:val="center"/>
              <w:rPr>
                <w:rFonts w:ascii="Sylfaen" w:eastAsia="Times New Roman" w:hAnsi="Sylfaen" w:cs="Arial"/>
                <w:color w:val="000000"/>
                <w:sz w:val="18"/>
                <w:lang w:val="ka-GE"/>
              </w:rPr>
            </w:pPr>
            <w:r w:rsidRPr="00D740E8">
              <w:rPr>
                <w:rFonts w:ascii="Sylfaen" w:eastAsia="Times New Roman" w:hAnsi="Sylfaen" w:cs="Arial"/>
                <w:color w:val="000000"/>
                <w:sz w:val="18"/>
                <w:lang w:val="ka-GE"/>
              </w:rPr>
              <w:t>244</w:t>
            </w:r>
          </w:p>
        </w:tc>
        <w:tc>
          <w:tcPr>
            <w:tcW w:w="1128" w:type="dxa"/>
            <w:tcBorders>
              <w:top w:val="nil"/>
              <w:left w:val="nil"/>
              <w:bottom w:val="single" w:sz="4" w:space="0" w:color="auto"/>
              <w:right w:val="single" w:sz="4" w:space="0" w:color="auto"/>
            </w:tcBorders>
            <w:vAlign w:val="center"/>
          </w:tcPr>
          <w:p w14:paraId="75FE53FB" w14:textId="77777777" w:rsidR="00D740E8" w:rsidRPr="00D740E8" w:rsidRDefault="00D740E8" w:rsidP="00D740E8">
            <w:pPr>
              <w:spacing w:after="0" w:line="240" w:lineRule="auto"/>
              <w:jc w:val="center"/>
              <w:rPr>
                <w:rFonts w:ascii="Sylfaen" w:eastAsia="Times New Roman" w:hAnsi="Sylfaen" w:cs="Arial"/>
                <w:color w:val="000000"/>
                <w:sz w:val="18"/>
                <w:lang w:val="ka-GE"/>
              </w:rPr>
            </w:pPr>
            <w:r w:rsidRPr="00D740E8">
              <w:rPr>
                <w:rFonts w:ascii="Sylfaen" w:eastAsia="Times New Roman" w:hAnsi="Sylfaen" w:cs="Arial"/>
                <w:color w:val="000000"/>
                <w:sz w:val="18"/>
                <w:lang w:val="ka-GE"/>
              </w:rPr>
              <w:t>13</w:t>
            </w:r>
          </w:p>
        </w:tc>
        <w:tc>
          <w:tcPr>
            <w:tcW w:w="1199" w:type="dxa"/>
            <w:tcBorders>
              <w:top w:val="nil"/>
              <w:left w:val="nil"/>
              <w:bottom w:val="single" w:sz="4" w:space="0" w:color="auto"/>
              <w:right w:val="single" w:sz="4" w:space="0" w:color="auto"/>
            </w:tcBorders>
            <w:vAlign w:val="center"/>
          </w:tcPr>
          <w:p w14:paraId="38E8B4E0" w14:textId="77777777" w:rsidR="00D740E8" w:rsidRPr="00D740E8" w:rsidRDefault="00D740E8" w:rsidP="00D740E8">
            <w:pPr>
              <w:spacing w:after="0" w:line="240" w:lineRule="auto"/>
              <w:jc w:val="center"/>
              <w:rPr>
                <w:rFonts w:ascii="Sylfaen" w:eastAsia="Times New Roman" w:hAnsi="Sylfaen" w:cs="Arial"/>
                <w:color w:val="000000"/>
                <w:sz w:val="18"/>
                <w:lang w:val="ka-GE"/>
              </w:rPr>
            </w:pPr>
            <w:r w:rsidRPr="00D740E8">
              <w:rPr>
                <w:rFonts w:ascii="Sylfaen" w:eastAsia="Times New Roman" w:hAnsi="Sylfaen" w:cs="Arial"/>
                <w:color w:val="000000"/>
                <w:sz w:val="18"/>
                <w:lang w:val="ka-GE"/>
              </w:rPr>
              <w:t>108</w:t>
            </w:r>
          </w:p>
        </w:tc>
        <w:tc>
          <w:tcPr>
            <w:tcW w:w="1129" w:type="dxa"/>
            <w:tcBorders>
              <w:top w:val="nil"/>
              <w:left w:val="nil"/>
              <w:bottom w:val="single" w:sz="4" w:space="0" w:color="auto"/>
              <w:right w:val="single" w:sz="4" w:space="0" w:color="auto"/>
            </w:tcBorders>
            <w:vAlign w:val="center"/>
          </w:tcPr>
          <w:p w14:paraId="526FD668" w14:textId="77777777" w:rsidR="00D740E8" w:rsidRPr="00D740E8" w:rsidRDefault="00D740E8" w:rsidP="00D740E8">
            <w:pPr>
              <w:spacing w:after="0" w:line="240" w:lineRule="auto"/>
              <w:jc w:val="center"/>
              <w:rPr>
                <w:rFonts w:ascii="Sylfaen" w:eastAsia="Times New Roman" w:hAnsi="Sylfaen" w:cs="Arial"/>
                <w:color w:val="000000"/>
                <w:sz w:val="18"/>
                <w:lang w:val="ka-GE"/>
              </w:rPr>
            </w:pPr>
            <w:r w:rsidRPr="00D740E8">
              <w:rPr>
                <w:rFonts w:ascii="Sylfaen" w:eastAsia="Times New Roman" w:hAnsi="Sylfaen" w:cs="Arial"/>
                <w:color w:val="000000"/>
                <w:sz w:val="18"/>
                <w:lang w:val="ka-GE"/>
              </w:rPr>
              <w:t>0</w:t>
            </w:r>
          </w:p>
        </w:tc>
        <w:tc>
          <w:tcPr>
            <w:tcW w:w="1270" w:type="dxa"/>
            <w:tcBorders>
              <w:top w:val="nil"/>
              <w:left w:val="nil"/>
              <w:bottom w:val="single" w:sz="4" w:space="0" w:color="auto"/>
              <w:right w:val="single" w:sz="4" w:space="0" w:color="auto"/>
            </w:tcBorders>
            <w:vAlign w:val="center"/>
          </w:tcPr>
          <w:p w14:paraId="2781363D" w14:textId="77777777" w:rsidR="00D740E8" w:rsidRPr="00D740E8" w:rsidRDefault="00D740E8" w:rsidP="00D740E8">
            <w:pPr>
              <w:spacing w:after="0" w:line="240" w:lineRule="auto"/>
              <w:jc w:val="center"/>
              <w:rPr>
                <w:rFonts w:ascii="Sylfaen" w:eastAsia="Times New Roman" w:hAnsi="Sylfaen" w:cs="Arial"/>
                <w:color w:val="000000"/>
                <w:sz w:val="18"/>
                <w:lang w:val="ka-GE"/>
              </w:rPr>
            </w:pPr>
            <w:r w:rsidRPr="00D740E8">
              <w:rPr>
                <w:rFonts w:ascii="Sylfaen" w:eastAsia="Times New Roman" w:hAnsi="Sylfaen" w:cs="Arial"/>
                <w:color w:val="000000"/>
                <w:sz w:val="18"/>
                <w:lang w:val="ka-GE"/>
              </w:rPr>
              <w:t>147</w:t>
            </w:r>
          </w:p>
        </w:tc>
        <w:tc>
          <w:tcPr>
            <w:tcW w:w="1129" w:type="dxa"/>
            <w:tcBorders>
              <w:top w:val="nil"/>
              <w:left w:val="nil"/>
              <w:bottom w:val="single" w:sz="4" w:space="0" w:color="auto"/>
              <w:right w:val="single" w:sz="4" w:space="0" w:color="auto"/>
            </w:tcBorders>
            <w:vAlign w:val="center"/>
          </w:tcPr>
          <w:p w14:paraId="230A8F90" w14:textId="77777777" w:rsidR="00D740E8" w:rsidRPr="00D740E8" w:rsidRDefault="00D740E8" w:rsidP="00D740E8">
            <w:pPr>
              <w:spacing w:after="0" w:line="240" w:lineRule="auto"/>
              <w:jc w:val="center"/>
              <w:rPr>
                <w:rFonts w:ascii="Sylfaen" w:eastAsia="Times New Roman" w:hAnsi="Sylfaen" w:cs="Arial"/>
                <w:color w:val="000000"/>
                <w:sz w:val="18"/>
                <w:lang w:val="ka-GE"/>
              </w:rPr>
            </w:pPr>
            <w:r w:rsidRPr="00D740E8">
              <w:rPr>
                <w:rFonts w:ascii="Sylfaen" w:eastAsia="Times New Roman" w:hAnsi="Sylfaen" w:cs="Arial"/>
                <w:color w:val="000000"/>
                <w:sz w:val="18"/>
                <w:lang w:val="ka-GE"/>
              </w:rPr>
              <w:t>0</w:t>
            </w:r>
          </w:p>
        </w:tc>
        <w:tc>
          <w:tcPr>
            <w:tcW w:w="1199" w:type="dxa"/>
            <w:tcBorders>
              <w:top w:val="nil"/>
              <w:left w:val="nil"/>
              <w:bottom w:val="single" w:sz="4" w:space="0" w:color="auto"/>
              <w:right w:val="single" w:sz="4" w:space="0" w:color="auto"/>
            </w:tcBorders>
            <w:vAlign w:val="center"/>
          </w:tcPr>
          <w:p w14:paraId="67325323" w14:textId="77777777" w:rsidR="00D740E8" w:rsidRPr="00D740E8" w:rsidRDefault="00D740E8" w:rsidP="00D740E8">
            <w:pPr>
              <w:spacing w:after="0" w:line="240" w:lineRule="auto"/>
              <w:jc w:val="center"/>
              <w:rPr>
                <w:rFonts w:ascii="Sylfaen" w:eastAsia="Times New Roman" w:hAnsi="Sylfaen" w:cs="Arial"/>
                <w:color w:val="000000"/>
                <w:sz w:val="18"/>
                <w:lang w:val="ka-GE"/>
              </w:rPr>
            </w:pPr>
            <w:r w:rsidRPr="00D740E8">
              <w:rPr>
                <w:rFonts w:ascii="Sylfaen" w:eastAsia="Times New Roman" w:hAnsi="Sylfaen" w:cs="Arial"/>
                <w:color w:val="000000"/>
                <w:sz w:val="18"/>
                <w:lang w:val="ka-GE"/>
              </w:rPr>
              <w:t>22</w:t>
            </w:r>
          </w:p>
        </w:tc>
        <w:tc>
          <w:tcPr>
            <w:tcW w:w="1129" w:type="dxa"/>
            <w:tcBorders>
              <w:top w:val="nil"/>
              <w:left w:val="nil"/>
              <w:bottom w:val="single" w:sz="4" w:space="0" w:color="auto"/>
              <w:right w:val="single" w:sz="4" w:space="0" w:color="auto"/>
            </w:tcBorders>
            <w:vAlign w:val="center"/>
          </w:tcPr>
          <w:p w14:paraId="10AC5F07" w14:textId="77777777" w:rsidR="00D740E8" w:rsidRPr="00D740E8" w:rsidRDefault="00D740E8" w:rsidP="00D740E8">
            <w:pPr>
              <w:spacing w:after="0" w:line="240" w:lineRule="auto"/>
              <w:jc w:val="center"/>
              <w:rPr>
                <w:rFonts w:ascii="Sylfaen" w:eastAsia="Times New Roman" w:hAnsi="Sylfaen" w:cs="Arial"/>
                <w:color w:val="000000"/>
                <w:sz w:val="18"/>
                <w:lang w:val="ka-GE"/>
              </w:rPr>
            </w:pPr>
            <w:r w:rsidRPr="00D740E8">
              <w:rPr>
                <w:rFonts w:ascii="Sylfaen" w:eastAsia="Times New Roman" w:hAnsi="Sylfaen" w:cs="Arial"/>
                <w:color w:val="000000"/>
                <w:sz w:val="18"/>
                <w:lang w:val="ka-GE"/>
              </w:rPr>
              <w:t>6</w:t>
            </w:r>
          </w:p>
        </w:tc>
        <w:tc>
          <w:tcPr>
            <w:tcW w:w="1058" w:type="dxa"/>
            <w:tcBorders>
              <w:top w:val="nil"/>
              <w:left w:val="nil"/>
              <w:bottom w:val="single" w:sz="4" w:space="0" w:color="auto"/>
              <w:right w:val="single" w:sz="4" w:space="0" w:color="auto"/>
            </w:tcBorders>
            <w:vAlign w:val="center"/>
          </w:tcPr>
          <w:p w14:paraId="3FC645F1" w14:textId="77777777" w:rsidR="00D740E8" w:rsidRPr="00D740E8" w:rsidRDefault="00D740E8" w:rsidP="00D740E8">
            <w:pPr>
              <w:spacing w:after="0" w:line="240" w:lineRule="auto"/>
              <w:jc w:val="center"/>
              <w:rPr>
                <w:rFonts w:ascii="Sylfaen" w:eastAsia="Times New Roman" w:hAnsi="Sylfaen" w:cs="Arial"/>
                <w:color w:val="000000"/>
                <w:sz w:val="18"/>
                <w:lang w:val="ka-GE"/>
              </w:rPr>
            </w:pPr>
            <w:r w:rsidRPr="00D740E8">
              <w:rPr>
                <w:rFonts w:ascii="Sylfaen" w:eastAsia="Times New Roman" w:hAnsi="Sylfaen" w:cs="Arial"/>
                <w:color w:val="000000"/>
                <w:sz w:val="18"/>
                <w:lang w:val="ka-GE"/>
              </w:rPr>
              <w:t>19</w:t>
            </w:r>
          </w:p>
        </w:tc>
        <w:tc>
          <w:tcPr>
            <w:tcW w:w="1128" w:type="dxa"/>
            <w:tcBorders>
              <w:top w:val="nil"/>
              <w:left w:val="nil"/>
              <w:bottom w:val="single" w:sz="4" w:space="0" w:color="auto"/>
              <w:right w:val="single" w:sz="4" w:space="0" w:color="auto"/>
            </w:tcBorders>
            <w:vAlign w:val="center"/>
          </w:tcPr>
          <w:p w14:paraId="34760372" w14:textId="77777777" w:rsidR="00D740E8" w:rsidRPr="00D740E8" w:rsidRDefault="00D740E8" w:rsidP="00D740E8">
            <w:pPr>
              <w:spacing w:after="0" w:line="240" w:lineRule="auto"/>
              <w:jc w:val="center"/>
              <w:rPr>
                <w:rFonts w:ascii="Sylfaen" w:eastAsia="Times New Roman" w:hAnsi="Sylfaen" w:cs="Arial"/>
                <w:color w:val="000000"/>
                <w:sz w:val="18"/>
                <w:lang w:val="ka-GE"/>
              </w:rPr>
            </w:pPr>
            <w:r w:rsidRPr="00D740E8">
              <w:rPr>
                <w:rFonts w:ascii="Sylfaen" w:eastAsia="Times New Roman" w:hAnsi="Sylfaen" w:cs="Arial"/>
                <w:color w:val="000000"/>
                <w:sz w:val="18"/>
                <w:lang w:val="ka-GE"/>
              </w:rPr>
              <w:t>0</w:t>
            </w:r>
          </w:p>
        </w:tc>
      </w:tr>
      <w:tr w:rsidR="00D740E8" w:rsidRPr="00D740E8" w14:paraId="1E9C05E9" w14:textId="77777777" w:rsidTr="00D740E8">
        <w:trPr>
          <w:trHeight w:val="214"/>
        </w:trPr>
        <w:tc>
          <w:tcPr>
            <w:tcW w:w="935" w:type="dxa"/>
            <w:tcBorders>
              <w:top w:val="nil"/>
              <w:left w:val="single" w:sz="4" w:space="0" w:color="auto"/>
              <w:bottom w:val="single" w:sz="4" w:space="0" w:color="auto"/>
              <w:right w:val="single" w:sz="4" w:space="0" w:color="auto"/>
            </w:tcBorders>
            <w:shd w:val="clear" w:color="auto" w:fill="auto"/>
            <w:vAlign w:val="center"/>
          </w:tcPr>
          <w:p w14:paraId="7327AA9A" w14:textId="77777777" w:rsidR="00D740E8" w:rsidRPr="00D740E8" w:rsidRDefault="00D740E8" w:rsidP="00D740E8">
            <w:pPr>
              <w:spacing w:after="0" w:line="240" w:lineRule="auto"/>
              <w:rPr>
                <w:rFonts w:ascii="Sylfaen" w:eastAsia="Times New Roman" w:hAnsi="Sylfaen" w:cs="Arial"/>
                <w:color w:val="000000"/>
                <w:sz w:val="18"/>
                <w:lang w:val="ka-GE"/>
              </w:rPr>
            </w:pPr>
            <w:r w:rsidRPr="00D740E8">
              <w:rPr>
                <w:rFonts w:ascii="Sylfaen" w:eastAsia="Times New Roman" w:hAnsi="Sylfaen" w:cs="Arial"/>
                <w:color w:val="000000"/>
                <w:sz w:val="18"/>
                <w:lang w:val="ka-GE"/>
              </w:rPr>
              <w:t>21.04</w:t>
            </w:r>
          </w:p>
        </w:tc>
        <w:tc>
          <w:tcPr>
            <w:tcW w:w="726" w:type="dxa"/>
            <w:tcBorders>
              <w:top w:val="nil"/>
              <w:left w:val="nil"/>
              <w:bottom w:val="single" w:sz="4" w:space="0" w:color="auto"/>
              <w:right w:val="single" w:sz="4" w:space="0" w:color="auto"/>
            </w:tcBorders>
            <w:shd w:val="clear" w:color="auto" w:fill="auto"/>
            <w:noWrap/>
            <w:vAlign w:val="center"/>
          </w:tcPr>
          <w:p w14:paraId="53C8D82B" w14:textId="77777777" w:rsidR="00D740E8" w:rsidRPr="00D740E8" w:rsidRDefault="00D740E8" w:rsidP="00D740E8">
            <w:pPr>
              <w:spacing w:after="0" w:line="240" w:lineRule="auto"/>
              <w:jc w:val="center"/>
              <w:rPr>
                <w:rFonts w:ascii="Sylfaen" w:eastAsia="Times New Roman" w:hAnsi="Sylfaen" w:cs="Arial"/>
                <w:color w:val="000000"/>
                <w:sz w:val="18"/>
                <w:lang w:val="ka-GE"/>
              </w:rPr>
            </w:pPr>
            <w:r w:rsidRPr="00D740E8">
              <w:rPr>
                <w:rFonts w:ascii="Sylfaen" w:eastAsia="Times New Roman" w:hAnsi="Sylfaen" w:cs="Arial"/>
                <w:color w:val="000000"/>
                <w:sz w:val="18"/>
                <w:lang w:val="ka-GE"/>
              </w:rPr>
              <w:t>394</w:t>
            </w:r>
          </w:p>
        </w:tc>
        <w:tc>
          <w:tcPr>
            <w:tcW w:w="1128" w:type="dxa"/>
            <w:tcBorders>
              <w:top w:val="nil"/>
              <w:left w:val="nil"/>
              <w:bottom w:val="single" w:sz="4" w:space="0" w:color="auto"/>
              <w:right w:val="single" w:sz="4" w:space="0" w:color="auto"/>
            </w:tcBorders>
            <w:vAlign w:val="center"/>
          </w:tcPr>
          <w:p w14:paraId="5B19DE22" w14:textId="77777777" w:rsidR="00D740E8" w:rsidRPr="00D740E8" w:rsidRDefault="00D740E8" w:rsidP="00D740E8">
            <w:pPr>
              <w:spacing w:after="0" w:line="240" w:lineRule="auto"/>
              <w:jc w:val="center"/>
              <w:rPr>
                <w:rFonts w:ascii="Sylfaen" w:eastAsia="Times New Roman" w:hAnsi="Sylfaen" w:cs="Arial"/>
                <w:color w:val="000000"/>
                <w:sz w:val="18"/>
                <w:lang w:val="ka-GE"/>
              </w:rPr>
            </w:pPr>
            <w:r w:rsidRPr="00D740E8">
              <w:rPr>
                <w:rFonts w:ascii="Sylfaen" w:eastAsia="Times New Roman" w:hAnsi="Sylfaen" w:cs="Arial"/>
                <w:color w:val="000000"/>
                <w:sz w:val="18"/>
                <w:lang w:val="ka-GE"/>
              </w:rPr>
              <w:t>3</w:t>
            </w:r>
          </w:p>
        </w:tc>
        <w:tc>
          <w:tcPr>
            <w:tcW w:w="1199" w:type="dxa"/>
            <w:tcBorders>
              <w:top w:val="nil"/>
              <w:left w:val="nil"/>
              <w:bottom w:val="single" w:sz="4" w:space="0" w:color="auto"/>
              <w:right w:val="single" w:sz="4" w:space="0" w:color="auto"/>
            </w:tcBorders>
            <w:vAlign w:val="center"/>
          </w:tcPr>
          <w:p w14:paraId="0A6BA981" w14:textId="77777777" w:rsidR="00D740E8" w:rsidRPr="00D740E8" w:rsidRDefault="00D740E8" w:rsidP="00D740E8">
            <w:pPr>
              <w:spacing w:after="0" w:line="240" w:lineRule="auto"/>
              <w:jc w:val="center"/>
              <w:rPr>
                <w:rFonts w:ascii="Sylfaen" w:eastAsia="Times New Roman" w:hAnsi="Sylfaen" w:cs="Arial"/>
                <w:color w:val="000000"/>
                <w:sz w:val="18"/>
                <w:lang w:val="ka-GE"/>
              </w:rPr>
            </w:pPr>
            <w:r w:rsidRPr="00D740E8">
              <w:rPr>
                <w:rFonts w:ascii="Sylfaen" w:eastAsia="Times New Roman" w:hAnsi="Sylfaen" w:cs="Arial"/>
                <w:color w:val="000000"/>
                <w:sz w:val="18"/>
                <w:lang w:val="ka-GE"/>
              </w:rPr>
              <w:t>120</w:t>
            </w:r>
          </w:p>
        </w:tc>
        <w:tc>
          <w:tcPr>
            <w:tcW w:w="1129" w:type="dxa"/>
            <w:tcBorders>
              <w:top w:val="nil"/>
              <w:left w:val="nil"/>
              <w:bottom w:val="single" w:sz="4" w:space="0" w:color="auto"/>
              <w:right w:val="single" w:sz="4" w:space="0" w:color="auto"/>
            </w:tcBorders>
            <w:vAlign w:val="center"/>
          </w:tcPr>
          <w:p w14:paraId="5F526399" w14:textId="77777777" w:rsidR="00D740E8" w:rsidRPr="00D740E8" w:rsidRDefault="00D740E8" w:rsidP="00D740E8">
            <w:pPr>
              <w:spacing w:after="0" w:line="240" w:lineRule="auto"/>
              <w:jc w:val="center"/>
              <w:rPr>
                <w:rFonts w:ascii="Sylfaen" w:eastAsia="Times New Roman" w:hAnsi="Sylfaen" w:cs="Arial"/>
                <w:color w:val="000000"/>
                <w:sz w:val="18"/>
                <w:lang w:val="ka-GE"/>
              </w:rPr>
            </w:pPr>
            <w:r w:rsidRPr="00D740E8">
              <w:rPr>
                <w:rFonts w:ascii="Sylfaen" w:eastAsia="Times New Roman" w:hAnsi="Sylfaen" w:cs="Arial"/>
                <w:color w:val="000000"/>
                <w:sz w:val="18"/>
                <w:lang w:val="ka-GE"/>
              </w:rPr>
              <w:t>0</w:t>
            </w:r>
          </w:p>
        </w:tc>
        <w:tc>
          <w:tcPr>
            <w:tcW w:w="1270" w:type="dxa"/>
            <w:tcBorders>
              <w:top w:val="nil"/>
              <w:left w:val="nil"/>
              <w:bottom w:val="single" w:sz="4" w:space="0" w:color="auto"/>
              <w:right w:val="single" w:sz="4" w:space="0" w:color="auto"/>
            </w:tcBorders>
            <w:vAlign w:val="center"/>
          </w:tcPr>
          <w:p w14:paraId="76C3C516" w14:textId="77777777" w:rsidR="00D740E8" w:rsidRPr="00D740E8" w:rsidRDefault="00D740E8" w:rsidP="00D740E8">
            <w:pPr>
              <w:spacing w:after="0" w:line="240" w:lineRule="auto"/>
              <w:jc w:val="center"/>
              <w:rPr>
                <w:rFonts w:ascii="Sylfaen" w:eastAsia="Times New Roman" w:hAnsi="Sylfaen" w:cs="Arial"/>
                <w:color w:val="000000"/>
                <w:sz w:val="18"/>
                <w:lang w:val="ka-GE"/>
              </w:rPr>
            </w:pPr>
            <w:r w:rsidRPr="00D740E8">
              <w:rPr>
                <w:rFonts w:ascii="Sylfaen" w:eastAsia="Times New Roman" w:hAnsi="Sylfaen" w:cs="Arial"/>
                <w:color w:val="000000"/>
                <w:sz w:val="18"/>
                <w:lang w:val="ka-GE"/>
              </w:rPr>
              <w:t>154</w:t>
            </w:r>
          </w:p>
        </w:tc>
        <w:tc>
          <w:tcPr>
            <w:tcW w:w="1129" w:type="dxa"/>
            <w:tcBorders>
              <w:top w:val="nil"/>
              <w:left w:val="nil"/>
              <w:bottom w:val="single" w:sz="4" w:space="0" w:color="auto"/>
              <w:right w:val="single" w:sz="4" w:space="0" w:color="auto"/>
            </w:tcBorders>
            <w:vAlign w:val="center"/>
          </w:tcPr>
          <w:p w14:paraId="4F6CDB65" w14:textId="77777777" w:rsidR="00D740E8" w:rsidRPr="00D740E8" w:rsidRDefault="00D740E8" w:rsidP="00D740E8">
            <w:pPr>
              <w:spacing w:after="0" w:line="240" w:lineRule="auto"/>
              <w:jc w:val="center"/>
              <w:rPr>
                <w:rFonts w:ascii="Sylfaen" w:eastAsia="Times New Roman" w:hAnsi="Sylfaen" w:cs="Arial"/>
                <w:color w:val="000000"/>
                <w:sz w:val="18"/>
                <w:lang w:val="ka-GE"/>
              </w:rPr>
            </w:pPr>
            <w:r w:rsidRPr="00D740E8">
              <w:rPr>
                <w:rFonts w:ascii="Sylfaen" w:eastAsia="Times New Roman" w:hAnsi="Sylfaen" w:cs="Arial"/>
                <w:color w:val="000000"/>
                <w:sz w:val="18"/>
                <w:lang w:val="ka-GE"/>
              </w:rPr>
              <w:t>6</w:t>
            </w:r>
          </w:p>
        </w:tc>
        <w:tc>
          <w:tcPr>
            <w:tcW w:w="1199" w:type="dxa"/>
            <w:tcBorders>
              <w:top w:val="nil"/>
              <w:left w:val="nil"/>
              <w:bottom w:val="single" w:sz="4" w:space="0" w:color="auto"/>
              <w:right w:val="single" w:sz="4" w:space="0" w:color="auto"/>
            </w:tcBorders>
            <w:vAlign w:val="center"/>
          </w:tcPr>
          <w:p w14:paraId="1E299C04" w14:textId="77777777" w:rsidR="00D740E8" w:rsidRPr="00D740E8" w:rsidRDefault="00D740E8" w:rsidP="00D740E8">
            <w:pPr>
              <w:spacing w:after="0" w:line="240" w:lineRule="auto"/>
              <w:jc w:val="center"/>
              <w:rPr>
                <w:rFonts w:ascii="Sylfaen" w:eastAsia="Times New Roman" w:hAnsi="Sylfaen" w:cs="Arial"/>
                <w:color w:val="000000"/>
                <w:sz w:val="18"/>
                <w:lang w:val="ka-GE"/>
              </w:rPr>
            </w:pPr>
            <w:r w:rsidRPr="00D740E8">
              <w:rPr>
                <w:rFonts w:ascii="Sylfaen" w:eastAsia="Times New Roman" w:hAnsi="Sylfaen" w:cs="Arial"/>
                <w:color w:val="000000"/>
                <w:sz w:val="18"/>
                <w:lang w:val="ka-GE"/>
              </w:rPr>
              <w:t>33</w:t>
            </w:r>
          </w:p>
        </w:tc>
        <w:tc>
          <w:tcPr>
            <w:tcW w:w="1129" w:type="dxa"/>
            <w:tcBorders>
              <w:top w:val="nil"/>
              <w:left w:val="nil"/>
              <w:bottom w:val="single" w:sz="4" w:space="0" w:color="auto"/>
              <w:right w:val="single" w:sz="4" w:space="0" w:color="auto"/>
            </w:tcBorders>
            <w:vAlign w:val="center"/>
          </w:tcPr>
          <w:p w14:paraId="3D5315A0" w14:textId="77777777" w:rsidR="00D740E8" w:rsidRPr="00D740E8" w:rsidRDefault="00D740E8" w:rsidP="00D740E8">
            <w:pPr>
              <w:spacing w:after="0" w:line="240" w:lineRule="auto"/>
              <w:jc w:val="center"/>
              <w:rPr>
                <w:rFonts w:ascii="Sylfaen" w:eastAsia="Times New Roman" w:hAnsi="Sylfaen" w:cs="Arial"/>
                <w:color w:val="000000"/>
                <w:sz w:val="18"/>
                <w:lang w:val="ka-GE"/>
              </w:rPr>
            </w:pPr>
            <w:r w:rsidRPr="00D740E8">
              <w:rPr>
                <w:rFonts w:ascii="Sylfaen" w:eastAsia="Times New Roman" w:hAnsi="Sylfaen" w:cs="Arial"/>
                <w:color w:val="000000"/>
                <w:sz w:val="18"/>
                <w:lang w:val="ka-GE"/>
              </w:rPr>
              <w:t>14</w:t>
            </w:r>
          </w:p>
        </w:tc>
        <w:tc>
          <w:tcPr>
            <w:tcW w:w="1058" w:type="dxa"/>
            <w:tcBorders>
              <w:top w:val="nil"/>
              <w:left w:val="nil"/>
              <w:bottom w:val="single" w:sz="4" w:space="0" w:color="auto"/>
              <w:right w:val="single" w:sz="4" w:space="0" w:color="auto"/>
            </w:tcBorders>
            <w:vAlign w:val="center"/>
          </w:tcPr>
          <w:p w14:paraId="3771829A" w14:textId="77777777" w:rsidR="00D740E8" w:rsidRPr="00D740E8" w:rsidRDefault="00D740E8" w:rsidP="00D740E8">
            <w:pPr>
              <w:spacing w:after="0" w:line="240" w:lineRule="auto"/>
              <w:jc w:val="center"/>
              <w:rPr>
                <w:rFonts w:ascii="Sylfaen" w:eastAsia="Times New Roman" w:hAnsi="Sylfaen" w:cs="Arial"/>
                <w:color w:val="000000"/>
                <w:sz w:val="18"/>
                <w:lang w:val="ka-GE"/>
              </w:rPr>
            </w:pPr>
            <w:r w:rsidRPr="00D740E8">
              <w:rPr>
                <w:rFonts w:ascii="Sylfaen" w:eastAsia="Times New Roman" w:hAnsi="Sylfaen" w:cs="Arial"/>
                <w:color w:val="000000"/>
                <w:sz w:val="18"/>
                <w:lang w:val="ka-GE"/>
              </w:rPr>
              <w:t>17</w:t>
            </w:r>
          </w:p>
        </w:tc>
        <w:tc>
          <w:tcPr>
            <w:tcW w:w="1128" w:type="dxa"/>
            <w:tcBorders>
              <w:top w:val="nil"/>
              <w:left w:val="nil"/>
              <w:bottom w:val="single" w:sz="4" w:space="0" w:color="auto"/>
              <w:right w:val="single" w:sz="4" w:space="0" w:color="auto"/>
            </w:tcBorders>
            <w:vAlign w:val="center"/>
          </w:tcPr>
          <w:p w14:paraId="18AC21DE" w14:textId="77777777" w:rsidR="00D740E8" w:rsidRPr="00D740E8" w:rsidRDefault="00D740E8" w:rsidP="00D740E8">
            <w:pPr>
              <w:spacing w:after="0" w:line="240" w:lineRule="auto"/>
              <w:jc w:val="center"/>
              <w:rPr>
                <w:rFonts w:ascii="Sylfaen" w:eastAsia="Times New Roman" w:hAnsi="Sylfaen" w:cs="Arial"/>
                <w:color w:val="000000"/>
                <w:sz w:val="18"/>
                <w:lang w:val="ka-GE"/>
              </w:rPr>
            </w:pPr>
            <w:r w:rsidRPr="00D740E8">
              <w:rPr>
                <w:rFonts w:ascii="Sylfaen" w:eastAsia="Times New Roman" w:hAnsi="Sylfaen" w:cs="Arial"/>
                <w:color w:val="000000"/>
                <w:sz w:val="18"/>
                <w:lang w:val="ka-GE"/>
              </w:rPr>
              <w:t>0</w:t>
            </w:r>
          </w:p>
        </w:tc>
      </w:tr>
      <w:tr w:rsidR="00D740E8" w:rsidRPr="00D740E8" w14:paraId="608B66B0" w14:textId="77777777" w:rsidTr="00D740E8">
        <w:trPr>
          <w:trHeight w:val="214"/>
        </w:trPr>
        <w:tc>
          <w:tcPr>
            <w:tcW w:w="935" w:type="dxa"/>
            <w:tcBorders>
              <w:top w:val="nil"/>
              <w:left w:val="single" w:sz="4" w:space="0" w:color="auto"/>
              <w:bottom w:val="single" w:sz="4" w:space="0" w:color="auto"/>
              <w:right w:val="single" w:sz="4" w:space="0" w:color="auto"/>
            </w:tcBorders>
            <w:shd w:val="clear" w:color="auto" w:fill="auto"/>
            <w:vAlign w:val="center"/>
          </w:tcPr>
          <w:p w14:paraId="629B8153" w14:textId="77777777" w:rsidR="00D740E8" w:rsidRPr="00D740E8" w:rsidRDefault="00D740E8" w:rsidP="00D740E8">
            <w:pPr>
              <w:spacing w:after="0" w:line="240" w:lineRule="auto"/>
              <w:rPr>
                <w:rFonts w:ascii="Sylfaen" w:eastAsia="Times New Roman" w:hAnsi="Sylfaen" w:cs="Arial"/>
                <w:color w:val="000000"/>
                <w:sz w:val="18"/>
                <w:lang w:val="ka-GE"/>
              </w:rPr>
            </w:pPr>
            <w:r w:rsidRPr="00D740E8">
              <w:rPr>
                <w:rFonts w:ascii="Sylfaen" w:eastAsia="Times New Roman" w:hAnsi="Sylfaen" w:cs="Arial"/>
                <w:color w:val="000000"/>
                <w:sz w:val="18"/>
                <w:lang w:val="ka-GE"/>
              </w:rPr>
              <w:t>22.04</w:t>
            </w:r>
          </w:p>
        </w:tc>
        <w:tc>
          <w:tcPr>
            <w:tcW w:w="726" w:type="dxa"/>
            <w:tcBorders>
              <w:top w:val="nil"/>
              <w:left w:val="nil"/>
              <w:bottom w:val="single" w:sz="4" w:space="0" w:color="auto"/>
              <w:right w:val="single" w:sz="4" w:space="0" w:color="auto"/>
            </w:tcBorders>
            <w:shd w:val="clear" w:color="auto" w:fill="auto"/>
            <w:noWrap/>
            <w:vAlign w:val="center"/>
          </w:tcPr>
          <w:p w14:paraId="02BD4A83" w14:textId="77777777" w:rsidR="00D740E8" w:rsidRPr="00D740E8" w:rsidRDefault="00D740E8" w:rsidP="00D740E8">
            <w:pPr>
              <w:spacing w:after="0" w:line="240" w:lineRule="auto"/>
              <w:jc w:val="center"/>
              <w:rPr>
                <w:rFonts w:ascii="Sylfaen" w:eastAsia="Times New Roman" w:hAnsi="Sylfaen" w:cs="Arial"/>
                <w:color w:val="000000"/>
                <w:sz w:val="18"/>
                <w:lang w:val="ka-GE"/>
              </w:rPr>
            </w:pPr>
            <w:r w:rsidRPr="00D740E8">
              <w:rPr>
                <w:rFonts w:ascii="Sylfaen" w:eastAsia="Times New Roman" w:hAnsi="Sylfaen" w:cs="Arial"/>
                <w:color w:val="000000"/>
                <w:sz w:val="18"/>
                <w:lang w:val="ka-GE"/>
              </w:rPr>
              <w:t>402</w:t>
            </w:r>
          </w:p>
        </w:tc>
        <w:tc>
          <w:tcPr>
            <w:tcW w:w="1128" w:type="dxa"/>
            <w:tcBorders>
              <w:top w:val="nil"/>
              <w:left w:val="nil"/>
              <w:bottom w:val="single" w:sz="4" w:space="0" w:color="auto"/>
              <w:right w:val="single" w:sz="4" w:space="0" w:color="auto"/>
            </w:tcBorders>
            <w:vAlign w:val="center"/>
          </w:tcPr>
          <w:p w14:paraId="32E032A5" w14:textId="77777777" w:rsidR="00D740E8" w:rsidRPr="00D740E8" w:rsidRDefault="00D740E8" w:rsidP="00D740E8">
            <w:pPr>
              <w:spacing w:after="0" w:line="240" w:lineRule="auto"/>
              <w:jc w:val="center"/>
              <w:rPr>
                <w:rFonts w:ascii="Sylfaen" w:eastAsia="Times New Roman" w:hAnsi="Sylfaen" w:cs="Arial"/>
                <w:color w:val="000000"/>
                <w:sz w:val="18"/>
                <w:lang w:val="ka-GE"/>
              </w:rPr>
            </w:pPr>
            <w:r w:rsidRPr="00D740E8">
              <w:rPr>
                <w:rFonts w:ascii="Sylfaen" w:eastAsia="Times New Roman" w:hAnsi="Sylfaen" w:cs="Arial"/>
                <w:color w:val="000000"/>
                <w:sz w:val="18"/>
                <w:lang w:val="ka-GE"/>
              </w:rPr>
              <w:t>50</w:t>
            </w:r>
          </w:p>
        </w:tc>
        <w:tc>
          <w:tcPr>
            <w:tcW w:w="1199" w:type="dxa"/>
            <w:tcBorders>
              <w:top w:val="nil"/>
              <w:left w:val="nil"/>
              <w:bottom w:val="single" w:sz="4" w:space="0" w:color="auto"/>
              <w:right w:val="single" w:sz="4" w:space="0" w:color="auto"/>
            </w:tcBorders>
            <w:vAlign w:val="center"/>
          </w:tcPr>
          <w:p w14:paraId="5E03C07B" w14:textId="77777777" w:rsidR="00D740E8" w:rsidRPr="00D740E8" w:rsidRDefault="00D740E8" w:rsidP="00D740E8">
            <w:pPr>
              <w:spacing w:after="0" w:line="240" w:lineRule="auto"/>
              <w:jc w:val="center"/>
              <w:rPr>
                <w:rFonts w:ascii="Sylfaen" w:eastAsia="Times New Roman" w:hAnsi="Sylfaen" w:cs="Arial"/>
                <w:color w:val="000000"/>
                <w:sz w:val="18"/>
                <w:lang w:val="ka-GE"/>
              </w:rPr>
            </w:pPr>
            <w:r w:rsidRPr="00D740E8">
              <w:rPr>
                <w:rFonts w:ascii="Sylfaen" w:eastAsia="Times New Roman" w:hAnsi="Sylfaen" w:cs="Arial"/>
                <w:color w:val="000000"/>
                <w:sz w:val="18"/>
                <w:lang w:val="ka-GE"/>
              </w:rPr>
              <w:t>168</w:t>
            </w:r>
          </w:p>
        </w:tc>
        <w:tc>
          <w:tcPr>
            <w:tcW w:w="1129" w:type="dxa"/>
            <w:tcBorders>
              <w:top w:val="nil"/>
              <w:left w:val="nil"/>
              <w:bottom w:val="single" w:sz="4" w:space="0" w:color="auto"/>
              <w:right w:val="single" w:sz="4" w:space="0" w:color="auto"/>
            </w:tcBorders>
            <w:vAlign w:val="center"/>
          </w:tcPr>
          <w:p w14:paraId="50FC05AD" w14:textId="77777777" w:rsidR="00D740E8" w:rsidRPr="00D740E8" w:rsidRDefault="00D740E8" w:rsidP="00D740E8">
            <w:pPr>
              <w:spacing w:after="0" w:line="240" w:lineRule="auto"/>
              <w:jc w:val="center"/>
              <w:rPr>
                <w:rFonts w:ascii="Sylfaen" w:eastAsia="Times New Roman" w:hAnsi="Sylfaen" w:cs="Arial"/>
                <w:color w:val="000000"/>
                <w:sz w:val="18"/>
                <w:lang w:val="ka-GE"/>
              </w:rPr>
            </w:pPr>
            <w:r w:rsidRPr="00D740E8">
              <w:rPr>
                <w:rFonts w:ascii="Sylfaen" w:eastAsia="Times New Roman" w:hAnsi="Sylfaen" w:cs="Arial"/>
                <w:color w:val="000000"/>
                <w:sz w:val="18"/>
                <w:lang w:val="ka-GE"/>
              </w:rPr>
              <w:t>1</w:t>
            </w:r>
          </w:p>
        </w:tc>
        <w:tc>
          <w:tcPr>
            <w:tcW w:w="1270" w:type="dxa"/>
            <w:tcBorders>
              <w:top w:val="nil"/>
              <w:left w:val="nil"/>
              <w:bottom w:val="single" w:sz="4" w:space="0" w:color="auto"/>
              <w:right w:val="single" w:sz="4" w:space="0" w:color="auto"/>
            </w:tcBorders>
            <w:vAlign w:val="center"/>
          </w:tcPr>
          <w:p w14:paraId="6F729343" w14:textId="77777777" w:rsidR="00D740E8" w:rsidRPr="00D740E8" w:rsidRDefault="00D740E8" w:rsidP="00D740E8">
            <w:pPr>
              <w:spacing w:after="0" w:line="240" w:lineRule="auto"/>
              <w:jc w:val="center"/>
              <w:rPr>
                <w:rFonts w:ascii="Sylfaen" w:eastAsia="Times New Roman" w:hAnsi="Sylfaen" w:cs="Arial"/>
                <w:color w:val="000000"/>
                <w:sz w:val="18"/>
                <w:lang w:val="ka-GE"/>
              </w:rPr>
            </w:pPr>
            <w:r w:rsidRPr="00D740E8">
              <w:rPr>
                <w:rFonts w:ascii="Sylfaen" w:eastAsia="Times New Roman" w:hAnsi="Sylfaen" w:cs="Arial"/>
                <w:color w:val="000000"/>
                <w:sz w:val="18"/>
                <w:lang w:val="ka-GE"/>
              </w:rPr>
              <w:t>57</w:t>
            </w:r>
          </w:p>
        </w:tc>
        <w:tc>
          <w:tcPr>
            <w:tcW w:w="1129" w:type="dxa"/>
            <w:tcBorders>
              <w:top w:val="nil"/>
              <w:left w:val="nil"/>
              <w:bottom w:val="single" w:sz="4" w:space="0" w:color="auto"/>
              <w:right w:val="single" w:sz="4" w:space="0" w:color="auto"/>
            </w:tcBorders>
            <w:vAlign w:val="center"/>
          </w:tcPr>
          <w:p w14:paraId="1988743E" w14:textId="77777777" w:rsidR="00D740E8" w:rsidRPr="00D740E8" w:rsidRDefault="00D740E8" w:rsidP="00D740E8">
            <w:pPr>
              <w:spacing w:after="0" w:line="240" w:lineRule="auto"/>
              <w:jc w:val="center"/>
              <w:rPr>
                <w:rFonts w:ascii="Sylfaen" w:eastAsia="Times New Roman" w:hAnsi="Sylfaen" w:cs="Arial"/>
                <w:color w:val="000000"/>
                <w:sz w:val="18"/>
                <w:lang w:val="ka-GE"/>
              </w:rPr>
            </w:pPr>
            <w:r w:rsidRPr="00D740E8">
              <w:rPr>
                <w:rFonts w:ascii="Sylfaen" w:eastAsia="Times New Roman" w:hAnsi="Sylfaen" w:cs="Arial"/>
                <w:color w:val="000000"/>
                <w:sz w:val="18"/>
                <w:lang w:val="ka-GE"/>
              </w:rPr>
              <w:t>0</w:t>
            </w:r>
          </w:p>
        </w:tc>
        <w:tc>
          <w:tcPr>
            <w:tcW w:w="1199" w:type="dxa"/>
            <w:tcBorders>
              <w:top w:val="nil"/>
              <w:left w:val="nil"/>
              <w:bottom w:val="single" w:sz="4" w:space="0" w:color="auto"/>
              <w:right w:val="single" w:sz="4" w:space="0" w:color="auto"/>
            </w:tcBorders>
            <w:vAlign w:val="center"/>
          </w:tcPr>
          <w:p w14:paraId="22E02E97" w14:textId="77777777" w:rsidR="00D740E8" w:rsidRPr="00D740E8" w:rsidRDefault="00D740E8" w:rsidP="00D740E8">
            <w:pPr>
              <w:spacing w:after="0" w:line="240" w:lineRule="auto"/>
              <w:jc w:val="center"/>
              <w:rPr>
                <w:rFonts w:ascii="Sylfaen" w:eastAsia="Times New Roman" w:hAnsi="Sylfaen" w:cs="Arial"/>
                <w:color w:val="000000"/>
                <w:sz w:val="18"/>
                <w:lang w:val="ka-GE"/>
              </w:rPr>
            </w:pPr>
            <w:r w:rsidRPr="00D740E8">
              <w:rPr>
                <w:rFonts w:ascii="Sylfaen" w:eastAsia="Times New Roman" w:hAnsi="Sylfaen" w:cs="Arial"/>
                <w:color w:val="000000"/>
                <w:sz w:val="18"/>
                <w:lang w:val="ka-GE"/>
              </w:rPr>
              <w:t>44</w:t>
            </w:r>
          </w:p>
        </w:tc>
        <w:tc>
          <w:tcPr>
            <w:tcW w:w="1129" w:type="dxa"/>
            <w:tcBorders>
              <w:top w:val="nil"/>
              <w:left w:val="nil"/>
              <w:bottom w:val="single" w:sz="4" w:space="0" w:color="auto"/>
              <w:right w:val="single" w:sz="4" w:space="0" w:color="auto"/>
            </w:tcBorders>
            <w:vAlign w:val="center"/>
          </w:tcPr>
          <w:p w14:paraId="0D6815F3" w14:textId="77777777" w:rsidR="00D740E8" w:rsidRPr="00D740E8" w:rsidRDefault="00D740E8" w:rsidP="00D740E8">
            <w:pPr>
              <w:spacing w:after="0" w:line="240" w:lineRule="auto"/>
              <w:jc w:val="center"/>
              <w:rPr>
                <w:rFonts w:ascii="Sylfaen" w:eastAsia="Times New Roman" w:hAnsi="Sylfaen" w:cs="Arial"/>
                <w:color w:val="000000"/>
                <w:sz w:val="18"/>
                <w:lang w:val="ka-GE"/>
              </w:rPr>
            </w:pPr>
            <w:r w:rsidRPr="00D740E8">
              <w:rPr>
                <w:rFonts w:ascii="Sylfaen" w:eastAsia="Times New Roman" w:hAnsi="Sylfaen" w:cs="Arial"/>
                <w:color w:val="000000"/>
                <w:sz w:val="18"/>
                <w:lang w:val="ka-GE"/>
              </w:rPr>
              <w:t>20</w:t>
            </w:r>
          </w:p>
        </w:tc>
        <w:tc>
          <w:tcPr>
            <w:tcW w:w="1058" w:type="dxa"/>
            <w:tcBorders>
              <w:top w:val="nil"/>
              <w:left w:val="nil"/>
              <w:bottom w:val="single" w:sz="4" w:space="0" w:color="auto"/>
              <w:right w:val="single" w:sz="4" w:space="0" w:color="auto"/>
            </w:tcBorders>
            <w:vAlign w:val="center"/>
          </w:tcPr>
          <w:p w14:paraId="6D1EBC81" w14:textId="77777777" w:rsidR="00D740E8" w:rsidRPr="00D740E8" w:rsidRDefault="00D740E8" w:rsidP="00D740E8">
            <w:pPr>
              <w:spacing w:after="0" w:line="240" w:lineRule="auto"/>
              <w:jc w:val="center"/>
              <w:rPr>
                <w:rFonts w:ascii="Sylfaen" w:eastAsia="Times New Roman" w:hAnsi="Sylfaen" w:cs="Arial"/>
                <w:color w:val="000000"/>
                <w:sz w:val="18"/>
                <w:lang w:val="ka-GE"/>
              </w:rPr>
            </w:pPr>
            <w:r w:rsidRPr="00D740E8">
              <w:rPr>
                <w:rFonts w:ascii="Sylfaen" w:eastAsia="Times New Roman" w:hAnsi="Sylfaen" w:cs="Arial"/>
                <w:color w:val="000000"/>
                <w:sz w:val="18"/>
                <w:lang w:val="ka-GE"/>
              </w:rPr>
              <w:t>26</w:t>
            </w:r>
          </w:p>
        </w:tc>
        <w:tc>
          <w:tcPr>
            <w:tcW w:w="1128" w:type="dxa"/>
            <w:tcBorders>
              <w:top w:val="nil"/>
              <w:left w:val="nil"/>
              <w:bottom w:val="single" w:sz="4" w:space="0" w:color="auto"/>
              <w:right w:val="single" w:sz="4" w:space="0" w:color="auto"/>
            </w:tcBorders>
            <w:vAlign w:val="center"/>
          </w:tcPr>
          <w:p w14:paraId="4F3287AA" w14:textId="77777777" w:rsidR="00D740E8" w:rsidRPr="00D740E8" w:rsidRDefault="00D740E8" w:rsidP="00D740E8">
            <w:pPr>
              <w:spacing w:after="0" w:line="240" w:lineRule="auto"/>
              <w:jc w:val="center"/>
              <w:rPr>
                <w:rFonts w:ascii="Sylfaen" w:eastAsia="Times New Roman" w:hAnsi="Sylfaen" w:cs="Arial"/>
                <w:color w:val="000000"/>
                <w:sz w:val="18"/>
                <w:lang w:val="ka-GE"/>
              </w:rPr>
            </w:pPr>
            <w:r w:rsidRPr="00D740E8">
              <w:rPr>
                <w:rFonts w:ascii="Sylfaen" w:eastAsia="Times New Roman" w:hAnsi="Sylfaen" w:cs="Arial"/>
                <w:color w:val="000000"/>
                <w:sz w:val="18"/>
                <w:lang w:val="ka-GE"/>
              </w:rPr>
              <w:t>2</w:t>
            </w:r>
          </w:p>
        </w:tc>
      </w:tr>
      <w:tr w:rsidR="00D740E8" w:rsidRPr="00D740E8" w14:paraId="2BFADC92" w14:textId="77777777" w:rsidTr="00D740E8">
        <w:trPr>
          <w:trHeight w:val="214"/>
        </w:trPr>
        <w:tc>
          <w:tcPr>
            <w:tcW w:w="935" w:type="dxa"/>
            <w:tcBorders>
              <w:top w:val="single" w:sz="4" w:space="0" w:color="auto"/>
              <w:left w:val="single" w:sz="4" w:space="0" w:color="auto"/>
              <w:bottom w:val="single" w:sz="4" w:space="0" w:color="auto"/>
              <w:right w:val="single" w:sz="4" w:space="0" w:color="auto"/>
            </w:tcBorders>
            <w:shd w:val="clear" w:color="auto" w:fill="auto"/>
          </w:tcPr>
          <w:p w14:paraId="5EEF5749" w14:textId="77777777" w:rsidR="00D740E8" w:rsidRPr="00D740E8" w:rsidRDefault="00D740E8" w:rsidP="00D740E8">
            <w:pPr>
              <w:spacing w:after="0" w:line="240" w:lineRule="auto"/>
              <w:jc w:val="center"/>
              <w:rPr>
                <w:rFonts w:ascii="Sylfaen" w:eastAsia="Times New Roman" w:hAnsi="Sylfaen" w:cs="Arial"/>
                <w:b/>
                <w:color w:val="000000"/>
                <w:sz w:val="18"/>
                <w:lang w:val="ka-GE"/>
              </w:rPr>
            </w:pPr>
            <w:r w:rsidRPr="00D740E8">
              <w:rPr>
                <w:rFonts w:ascii="Sylfaen" w:eastAsia="Times New Roman" w:hAnsi="Sylfaen" w:cs="Sylfaen"/>
                <w:b/>
                <w:color w:val="000000"/>
                <w:sz w:val="18"/>
                <w:lang w:val="ka-GE"/>
              </w:rPr>
              <w:t>სულ</w:t>
            </w:r>
          </w:p>
        </w:tc>
        <w:tc>
          <w:tcPr>
            <w:tcW w:w="726" w:type="dxa"/>
            <w:tcBorders>
              <w:top w:val="single" w:sz="4" w:space="0" w:color="auto"/>
              <w:left w:val="nil"/>
              <w:bottom w:val="single" w:sz="4" w:space="0" w:color="auto"/>
              <w:right w:val="single" w:sz="4" w:space="0" w:color="auto"/>
            </w:tcBorders>
            <w:shd w:val="clear" w:color="auto" w:fill="auto"/>
            <w:noWrap/>
            <w:vAlign w:val="center"/>
          </w:tcPr>
          <w:p w14:paraId="1EF47432" w14:textId="77777777" w:rsidR="00D740E8" w:rsidRPr="00D740E8" w:rsidRDefault="00D740E8" w:rsidP="00D740E8">
            <w:pPr>
              <w:spacing w:after="0" w:line="240" w:lineRule="auto"/>
              <w:jc w:val="center"/>
              <w:rPr>
                <w:rFonts w:ascii="Sylfaen" w:eastAsia="Times New Roman" w:hAnsi="Sylfaen" w:cs="Arial"/>
                <w:b/>
                <w:color w:val="000000"/>
                <w:sz w:val="18"/>
                <w:lang w:val="ka-GE"/>
              </w:rPr>
            </w:pPr>
            <w:r w:rsidRPr="00D740E8">
              <w:rPr>
                <w:rFonts w:ascii="Sylfaen" w:eastAsia="Times New Roman" w:hAnsi="Sylfaen" w:cs="Arial"/>
                <w:b/>
                <w:color w:val="000000"/>
                <w:sz w:val="18"/>
                <w:lang w:val="ka-GE"/>
              </w:rPr>
              <w:t>4882</w:t>
            </w:r>
          </w:p>
        </w:tc>
        <w:tc>
          <w:tcPr>
            <w:tcW w:w="1128" w:type="dxa"/>
            <w:tcBorders>
              <w:top w:val="single" w:sz="4" w:space="0" w:color="auto"/>
              <w:left w:val="nil"/>
              <w:bottom w:val="single" w:sz="4" w:space="0" w:color="auto"/>
              <w:right w:val="single" w:sz="4" w:space="0" w:color="auto"/>
            </w:tcBorders>
            <w:vAlign w:val="center"/>
          </w:tcPr>
          <w:p w14:paraId="231A727D" w14:textId="77777777" w:rsidR="00D740E8" w:rsidRPr="00D740E8" w:rsidRDefault="00D740E8" w:rsidP="00D740E8">
            <w:pPr>
              <w:spacing w:after="0" w:line="240" w:lineRule="auto"/>
              <w:jc w:val="center"/>
              <w:rPr>
                <w:rFonts w:ascii="Sylfaen" w:eastAsia="Times New Roman" w:hAnsi="Sylfaen" w:cs="Arial"/>
                <w:b/>
                <w:color w:val="000000"/>
                <w:sz w:val="18"/>
                <w:lang w:val="ka-GE"/>
              </w:rPr>
            </w:pPr>
            <w:r w:rsidRPr="00D740E8">
              <w:rPr>
                <w:rFonts w:ascii="Sylfaen" w:eastAsia="Times New Roman" w:hAnsi="Sylfaen" w:cs="Arial"/>
                <w:b/>
                <w:color w:val="000000"/>
                <w:sz w:val="18"/>
                <w:lang w:val="ka-GE"/>
              </w:rPr>
              <w:t>273</w:t>
            </w:r>
          </w:p>
        </w:tc>
        <w:tc>
          <w:tcPr>
            <w:tcW w:w="1199" w:type="dxa"/>
            <w:tcBorders>
              <w:top w:val="single" w:sz="4" w:space="0" w:color="auto"/>
              <w:left w:val="nil"/>
              <w:bottom w:val="single" w:sz="4" w:space="0" w:color="auto"/>
              <w:right w:val="single" w:sz="4" w:space="0" w:color="auto"/>
            </w:tcBorders>
            <w:vAlign w:val="center"/>
          </w:tcPr>
          <w:p w14:paraId="48A6F476" w14:textId="77777777" w:rsidR="00D740E8" w:rsidRPr="00D740E8" w:rsidRDefault="00D740E8" w:rsidP="00D740E8">
            <w:pPr>
              <w:spacing w:after="0" w:line="240" w:lineRule="auto"/>
              <w:jc w:val="center"/>
              <w:rPr>
                <w:rFonts w:ascii="Sylfaen" w:eastAsia="Times New Roman" w:hAnsi="Sylfaen" w:cs="Arial"/>
                <w:b/>
                <w:color w:val="000000"/>
                <w:sz w:val="18"/>
                <w:lang w:val="ka-GE"/>
              </w:rPr>
            </w:pPr>
            <w:r w:rsidRPr="00D740E8">
              <w:rPr>
                <w:rFonts w:ascii="Sylfaen" w:eastAsia="Times New Roman" w:hAnsi="Sylfaen" w:cs="Arial"/>
                <w:b/>
                <w:color w:val="000000"/>
                <w:sz w:val="18"/>
                <w:lang w:val="ka-GE"/>
              </w:rPr>
              <w:t>1337</w:t>
            </w:r>
          </w:p>
        </w:tc>
        <w:tc>
          <w:tcPr>
            <w:tcW w:w="1129" w:type="dxa"/>
            <w:tcBorders>
              <w:top w:val="single" w:sz="4" w:space="0" w:color="auto"/>
              <w:left w:val="nil"/>
              <w:bottom w:val="single" w:sz="4" w:space="0" w:color="auto"/>
              <w:right w:val="single" w:sz="4" w:space="0" w:color="auto"/>
            </w:tcBorders>
            <w:vAlign w:val="center"/>
          </w:tcPr>
          <w:p w14:paraId="47FD1E8B" w14:textId="77777777" w:rsidR="00D740E8" w:rsidRPr="00D740E8" w:rsidRDefault="00D740E8" w:rsidP="00D740E8">
            <w:pPr>
              <w:spacing w:after="0" w:line="240" w:lineRule="auto"/>
              <w:jc w:val="center"/>
              <w:rPr>
                <w:rFonts w:ascii="Sylfaen" w:eastAsia="Times New Roman" w:hAnsi="Sylfaen" w:cs="Arial"/>
                <w:b/>
                <w:color w:val="000000"/>
                <w:sz w:val="18"/>
                <w:lang w:val="ka-GE"/>
              </w:rPr>
            </w:pPr>
            <w:r w:rsidRPr="00D740E8">
              <w:rPr>
                <w:rFonts w:ascii="Sylfaen" w:eastAsia="Times New Roman" w:hAnsi="Sylfaen" w:cs="Arial"/>
                <w:b/>
                <w:color w:val="000000"/>
                <w:sz w:val="18"/>
                <w:lang w:val="ka-GE"/>
              </w:rPr>
              <w:t>39</w:t>
            </w:r>
          </w:p>
        </w:tc>
        <w:tc>
          <w:tcPr>
            <w:tcW w:w="1270" w:type="dxa"/>
            <w:tcBorders>
              <w:top w:val="single" w:sz="4" w:space="0" w:color="auto"/>
              <w:left w:val="nil"/>
              <w:bottom w:val="single" w:sz="4" w:space="0" w:color="auto"/>
              <w:right w:val="single" w:sz="4" w:space="0" w:color="auto"/>
            </w:tcBorders>
            <w:vAlign w:val="center"/>
          </w:tcPr>
          <w:p w14:paraId="5489A5DE" w14:textId="77777777" w:rsidR="00D740E8" w:rsidRPr="00D740E8" w:rsidRDefault="00D740E8" w:rsidP="00D740E8">
            <w:pPr>
              <w:spacing w:after="0" w:line="240" w:lineRule="auto"/>
              <w:jc w:val="center"/>
              <w:rPr>
                <w:rFonts w:ascii="Sylfaen" w:eastAsia="Times New Roman" w:hAnsi="Sylfaen" w:cs="Arial"/>
                <w:b/>
                <w:color w:val="000000"/>
                <w:sz w:val="18"/>
                <w:lang w:val="ka-GE"/>
              </w:rPr>
            </w:pPr>
            <w:r w:rsidRPr="00D740E8">
              <w:rPr>
                <w:rFonts w:ascii="Sylfaen" w:eastAsia="Times New Roman" w:hAnsi="Sylfaen" w:cs="Arial"/>
                <w:b/>
                <w:color w:val="000000"/>
                <w:sz w:val="18"/>
                <w:lang w:val="ka-GE"/>
              </w:rPr>
              <w:t>2034</w:t>
            </w:r>
          </w:p>
        </w:tc>
        <w:tc>
          <w:tcPr>
            <w:tcW w:w="1129" w:type="dxa"/>
            <w:tcBorders>
              <w:top w:val="single" w:sz="4" w:space="0" w:color="auto"/>
              <w:left w:val="nil"/>
              <w:bottom w:val="single" w:sz="4" w:space="0" w:color="auto"/>
              <w:right w:val="single" w:sz="4" w:space="0" w:color="auto"/>
            </w:tcBorders>
            <w:vAlign w:val="center"/>
          </w:tcPr>
          <w:p w14:paraId="3FAD1AA7" w14:textId="77777777" w:rsidR="00D740E8" w:rsidRPr="00D740E8" w:rsidRDefault="00D740E8" w:rsidP="00D740E8">
            <w:pPr>
              <w:spacing w:after="0" w:line="240" w:lineRule="auto"/>
              <w:jc w:val="center"/>
              <w:rPr>
                <w:rFonts w:ascii="Sylfaen" w:eastAsia="Times New Roman" w:hAnsi="Sylfaen" w:cs="Arial"/>
                <w:b/>
                <w:color w:val="000000"/>
                <w:sz w:val="18"/>
                <w:lang w:val="ka-GE"/>
              </w:rPr>
            </w:pPr>
            <w:r w:rsidRPr="00D740E8">
              <w:rPr>
                <w:rFonts w:ascii="Sylfaen" w:eastAsia="Times New Roman" w:hAnsi="Sylfaen" w:cs="Arial"/>
                <w:b/>
                <w:color w:val="000000"/>
                <w:sz w:val="18"/>
                <w:lang w:val="ka-GE"/>
              </w:rPr>
              <w:t>37</w:t>
            </w:r>
          </w:p>
        </w:tc>
        <w:tc>
          <w:tcPr>
            <w:tcW w:w="1199" w:type="dxa"/>
            <w:tcBorders>
              <w:top w:val="single" w:sz="4" w:space="0" w:color="auto"/>
              <w:left w:val="nil"/>
              <w:bottom w:val="single" w:sz="4" w:space="0" w:color="auto"/>
              <w:right w:val="single" w:sz="4" w:space="0" w:color="auto"/>
            </w:tcBorders>
            <w:vAlign w:val="center"/>
          </w:tcPr>
          <w:p w14:paraId="6EE44CCF" w14:textId="77777777" w:rsidR="00D740E8" w:rsidRPr="00D740E8" w:rsidRDefault="00D740E8" w:rsidP="00D740E8">
            <w:pPr>
              <w:spacing w:after="0" w:line="240" w:lineRule="auto"/>
              <w:jc w:val="center"/>
              <w:rPr>
                <w:rFonts w:ascii="Sylfaen" w:eastAsia="Times New Roman" w:hAnsi="Sylfaen" w:cs="Arial"/>
                <w:b/>
                <w:color w:val="000000"/>
                <w:sz w:val="18"/>
                <w:lang w:val="ka-GE"/>
              </w:rPr>
            </w:pPr>
            <w:r w:rsidRPr="00D740E8">
              <w:rPr>
                <w:rFonts w:ascii="Sylfaen" w:eastAsia="Times New Roman" w:hAnsi="Sylfaen" w:cs="Arial"/>
                <w:b/>
                <w:color w:val="000000"/>
                <w:sz w:val="18"/>
                <w:lang w:val="ka-GE"/>
              </w:rPr>
              <w:t>896</w:t>
            </w:r>
          </w:p>
        </w:tc>
        <w:tc>
          <w:tcPr>
            <w:tcW w:w="1129" w:type="dxa"/>
            <w:tcBorders>
              <w:top w:val="single" w:sz="4" w:space="0" w:color="auto"/>
              <w:left w:val="nil"/>
              <w:bottom w:val="single" w:sz="4" w:space="0" w:color="auto"/>
              <w:right w:val="single" w:sz="4" w:space="0" w:color="auto"/>
            </w:tcBorders>
            <w:vAlign w:val="center"/>
          </w:tcPr>
          <w:p w14:paraId="4763A0BA" w14:textId="77777777" w:rsidR="00D740E8" w:rsidRPr="00D740E8" w:rsidRDefault="00D740E8" w:rsidP="00D740E8">
            <w:pPr>
              <w:spacing w:after="0" w:line="240" w:lineRule="auto"/>
              <w:jc w:val="center"/>
              <w:rPr>
                <w:rFonts w:ascii="Sylfaen" w:eastAsia="Times New Roman" w:hAnsi="Sylfaen" w:cs="Arial"/>
                <w:b/>
                <w:color w:val="000000"/>
                <w:sz w:val="18"/>
                <w:lang w:val="ka-GE"/>
              </w:rPr>
            </w:pPr>
            <w:r w:rsidRPr="00D740E8">
              <w:rPr>
                <w:rFonts w:ascii="Sylfaen" w:eastAsia="Times New Roman" w:hAnsi="Sylfaen" w:cs="Arial"/>
                <w:b/>
                <w:color w:val="000000"/>
                <w:sz w:val="18"/>
                <w:lang w:val="ka-GE"/>
              </w:rPr>
              <w:t>236</w:t>
            </w:r>
          </w:p>
        </w:tc>
        <w:tc>
          <w:tcPr>
            <w:tcW w:w="1058" w:type="dxa"/>
            <w:tcBorders>
              <w:top w:val="nil"/>
              <w:left w:val="nil"/>
              <w:bottom w:val="single" w:sz="4" w:space="0" w:color="auto"/>
              <w:right w:val="single" w:sz="4" w:space="0" w:color="auto"/>
            </w:tcBorders>
            <w:vAlign w:val="center"/>
          </w:tcPr>
          <w:p w14:paraId="5419DF67" w14:textId="77777777" w:rsidR="00D740E8" w:rsidRPr="00D740E8" w:rsidRDefault="00D740E8" w:rsidP="00D740E8">
            <w:pPr>
              <w:spacing w:after="0" w:line="240" w:lineRule="auto"/>
              <w:jc w:val="center"/>
              <w:rPr>
                <w:rFonts w:ascii="Sylfaen" w:eastAsia="Times New Roman" w:hAnsi="Sylfaen" w:cs="Arial"/>
                <w:b/>
                <w:color w:val="000000"/>
                <w:sz w:val="18"/>
                <w:lang w:val="ka-GE"/>
              </w:rPr>
            </w:pPr>
            <w:r w:rsidRPr="00D740E8">
              <w:rPr>
                <w:rFonts w:ascii="Sylfaen" w:eastAsia="Times New Roman" w:hAnsi="Sylfaen" w:cs="Arial"/>
                <w:b/>
                <w:color w:val="000000"/>
                <w:sz w:val="18"/>
                <w:lang w:val="ka-GE"/>
              </w:rPr>
              <w:t>437</w:t>
            </w:r>
          </w:p>
        </w:tc>
        <w:tc>
          <w:tcPr>
            <w:tcW w:w="1128" w:type="dxa"/>
            <w:tcBorders>
              <w:top w:val="nil"/>
              <w:left w:val="nil"/>
              <w:bottom w:val="single" w:sz="4" w:space="0" w:color="auto"/>
              <w:right w:val="single" w:sz="4" w:space="0" w:color="auto"/>
            </w:tcBorders>
            <w:vAlign w:val="center"/>
          </w:tcPr>
          <w:p w14:paraId="7F9C5877" w14:textId="77777777" w:rsidR="00D740E8" w:rsidRPr="00D740E8" w:rsidRDefault="00D740E8" w:rsidP="00D740E8">
            <w:pPr>
              <w:spacing w:after="0" w:line="240" w:lineRule="auto"/>
              <w:jc w:val="center"/>
              <w:rPr>
                <w:rFonts w:ascii="Sylfaen" w:eastAsia="Times New Roman" w:hAnsi="Sylfaen" w:cs="Arial"/>
                <w:b/>
                <w:color w:val="000000"/>
                <w:sz w:val="18"/>
                <w:lang w:val="ka-GE"/>
              </w:rPr>
            </w:pPr>
            <w:r w:rsidRPr="00D740E8">
              <w:rPr>
                <w:rFonts w:ascii="Sylfaen" w:eastAsia="Times New Roman" w:hAnsi="Sylfaen" w:cs="Arial"/>
                <w:b/>
                <w:color w:val="000000"/>
                <w:sz w:val="18"/>
                <w:lang w:val="ka-GE"/>
              </w:rPr>
              <w:t>2</w:t>
            </w:r>
          </w:p>
        </w:tc>
      </w:tr>
    </w:tbl>
    <w:p w14:paraId="5837E26F" w14:textId="77777777" w:rsidR="00E440C4" w:rsidRDefault="00E440C4" w:rsidP="00620F03">
      <w:pPr>
        <w:tabs>
          <w:tab w:val="left" w:pos="3150"/>
        </w:tabs>
        <w:jc w:val="both"/>
        <w:rPr>
          <w:rFonts w:ascii="Sylfaen" w:hAnsi="Sylfaen"/>
          <w:bCs/>
          <w:sz w:val="24"/>
          <w:lang w:val="ka-GE"/>
        </w:rPr>
      </w:pPr>
    </w:p>
    <w:p w14:paraId="72F6AE70" w14:textId="77777777" w:rsidR="00E440C4" w:rsidRDefault="00E440C4" w:rsidP="00620F03">
      <w:pPr>
        <w:tabs>
          <w:tab w:val="left" w:pos="3150"/>
        </w:tabs>
        <w:jc w:val="both"/>
        <w:rPr>
          <w:rFonts w:ascii="Sylfaen" w:hAnsi="Sylfaen"/>
          <w:bCs/>
          <w:sz w:val="24"/>
          <w:lang w:val="ka-GE"/>
        </w:rPr>
      </w:pPr>
    </w:p>
    <w:p w14:paraId="7C8EFF69" w14:textId="06CC592C" w:rsidR="00E440C4" w:rsidRDefault="00D740E8" w:rsidP="00620F03">
      <w:pPr>
        <w:tabs>
          <w:tab w:val="left" w:pos="3150"/>
        </w:tabs>
        <w:jc w:val="both"/>
        <w:rPr>
          <w:rFonts w:ascii="Sylfaen" w:hAnsi="Sylfaen"/>
          <w:bCs/>
          <w:sz w:val="24"/>
          <w:lang w:val="ka-GE"/>
        </w:rPr>
      </w:pPr>
      <w:r>
        <w:rPr>
          <w:noProof/>
        </w:rPr>
        <w:drawing>
          <wp:inline distT="0" distB="0" distL="0" distR="0" wp14:anchorId="6885A9C0" wp14:editId="2BBD0BE0">
            <wp:extent cx="6584950" cy="3752850"/>
            <wp:effectExtent l="0" t="0" r="635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4E961BF" w14:textId="77777777" w:rsidR="00E440C4" w:rsidRDefault="00E440C4" w:rsidP="00620F03">
      <w:pPr>
        <w:tabs>
          <w:tab w:val="left" w:pos="3150"/>
        </w:tabs>
        <w:jc w:val="both"/>
        <w:rPr>
          <w:rFonts w:ascii="Sylfaen" w:hAnsi="Sylfaen"/>
          <w:bCs/>
          <w:sz w:val="24"/>
          <w:lang w:val="ka-GE"/>
        </w:rPr>
      </w:pPr>
    </w:p>
    <w:p w14:paraId="5857A6F0" w14:textId="033C9017" w:rsidR="00E440C4" w:rsidRDefault="00D740E8" w:rsidP="00620F03">
      <w:pPr>
        <w:tabs>
          <w:tab w:val="left" w:pos="3150"/>
        </w:tabs>
        <w:jc w:val="both"/>
        <w:rPr>
          <w:rFonts w:ascii="Sylfaen" w:hAnsi="Sylfaen"/>
          <w:bCs/>
          <w:sz w:val="24"/>
          <w:lang w:val="ka-GE"/>
        </w:rPr>
      </w:pPr>
      <w:r>
        <w:rPr>
          <w:noProof/>
        </w:rPr>
        <w:drawing>
          <wp:inline distT="0" distB="0" distL="0" distR="0" wp14:anchorId="45708138" wp14:editId="0CECA7EB">
            <wp:extent cx="6692900" cy="3187700"/>
            <wp:effectExtent l="0" t="0" r="12700" b="1270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5AC3B20" w14:textId="77777777" w:rsidR="00E440C4" w:rsidRDefault="00E440C4" w:rsidP="00620F03">
      <w:pPr>
        <w:tabs>
          <w:tab w:val="left" w:pos="3150"/>
        </w:tabs>
        <w:jc w:val="both"/>
        <w:rPr>
          <w:rFonts w:ascii="Sylfaen" w:hAnsi="Sylfaen"/>
          <w:bCs/>
          <w:sz w:val="24"/>
          <w:lang w:val="ka-GE"/>
        </w:rPr>
      </w:pPr>
    </w:p>
    <w:p w14:paraId="2B6510B8" w14:textId="77777777" w:rsidR="00E440C4" w:rsidRDefault="00E440C4" w:rsidP="00620F03">
      <w:pPr>
        <w:tabs>
          <w:tab w:val="left" w:pos="3150"/>
        </w:tabs>
        <w:jc w:val="both"/>
        <w:rPr>
          <w:rFonts w:ascii="Sylfaen" w:hAnsi="Sylfaen"/>
          <w:bCs/>
          <w:sz w:val="24"/>
          <w:lang w:val="ka-GE"/>
        </w:rPr>
      </w:pPr>
    </w:p>
    <w:p w14:paraId="5F3F315E" w14:textId="77777777" w:rsidR="00E440C4" w:rsidRDefault="00E440C4" w:rsidP="00620F03">
      <w:pPr>
        <w:tabs>
          <w:tab w:val="left" w:pos="3150"/>
        </w:tabs>
        <w:jc w:val="both"/>
        <w:rPr>
          <w:rFonts w:ascii="Sylfaen" w:hAnsi="Sylfaen"/>
          <w:bCs/>
          <w:sz w:val="24"/>
          <w:lang w:val="ka-GE"/>
        </w:rPr>
      </w:pPr>
    </w:p>
    <w:p w14:paraId="1655CAC7" w14:textId="77777777" w:rsidR="00E440C4" w:rsidRDefault="00E440C4" w:rsidP="00620F03">
      <w:pPr>
        <w:tabs>
          <w:tab w:val="left" w:pos="3150"/>
        </w:tabs>
        <w:jc w:val="both"/>
        <w:rPr>
          <w:rFonts w:ascii="Sylfaen" w:hAnsi="Sylfaen"/>
          <w:bCs/>
          <w:sz w:val="24"/>
          <w:lang w:val="ka-GE"/>
        </w:rPr>
      </w:pPr>
    </w:p>
    <w:p w14:paraId="7450EFC8" w14:textId="77777777" w:rsidR="00E440C4" w:rsidRDefault="00E440C4" w:rsidP="00620F03">
      <w:pPr>
        <w:tabs>
          <w:tab w:val="left" w:pos="3150"/>
        </w:tabs>
        <w:jc w:val="both"/>
        <w:rPr>
          <w:rFonts w:ascii="Sylfaen" w:hAnsi="Sylfaen"/>
          <w:bCs/>
          <w:sz w:val="24"/>
          <w:lang w:val="ka-GE"/>
        </w:rPr>
      </w:pPr>
    </w:p>
    <w:p w14:paraId="600BD466" w14:textId="77777777" w:rsidR="00E440C4" w:rsidRDefault="00E440C4" w:rsidP="00620F03">
      <w:pPr>
        <w:tabs>
          <w:tab w:val="left" w:pos="3150"/>
        </w:tabs>
        <w:jc w:val="both"/>
        <w:rPr>
          <w:rFonts w:ascii="Sylfaen" w:hAnsi="Sylfaen"/>
          <w:bCs/>
          <w:sz w:val="24"/>
          <w:lang w:val="ka-GE"/>
        </w:rPr>
      </w:pPr>
    </w:p>
    <w:p w14:paraId="40E039ED" w14:textId="77777777" w:rsidR="00E440C4" w:rsidRDefault="00E440C4" w:rsidP="00620F03">
      <w:pPr>
        <w:tabs>
          <w:tab w:val="left" w:pos="3150"/>
        </w:tabs>
        <w:jc w:val="both"/>
        <w:rPr>
          <w:rFonts w:ascii="Sylfaen" w:hAnsi="Sylfaen"/>
          <w:bCs/>
          <w:sz w:val="24"/>
          <w:lang w:val="ka-GE"/>
        </w:rPr>
      </w:pPr>
    </w:p>
    <w:p w14:paraId="751B1003" w14:textId="77777777" w:rsidR="00E440C4" w:rsidRDefault="00E440C4" w:rsidP="00620F03">
      <w:pPr>
        <w:tabs>
          <w:tab w:val="left" w:pos="3150"/>
        </w:tabs>
        <w:jc w:val="both"/>
        <w:rPr>
          <w:rFonts w:ascii="Sylfaen" w:hAnsi="Sylfaen"/>
          <w:bCs/>
          <w:sz w:val="24"/>
          <w:lang w:val="ka-GE"/>
        </w:rPr>
      </w:pPr>
    </w:p>
    <w:p w14:paraId="2A4237E8" w14:textId="77777777" w:rsidR="00E440C4" w:rsidRDefault="00E440C4" w:rsidP="00620F03">
      <w:pPr>
        <w:tabs>
          <w:tab w:val="left" w:pos="3150"/>
        </w:tabs>
        <w:jc w:val="both"/>
        <w:rPr>
          <w:rFonts w:ascii="Sylfaen" w:hAnsi="Sylfaen"/>
          <w:bCs/>
          <w:sz w:val="24"/>
          <w:lang w:val="ka-GE"/>
        </w:rPr>
      </w:pPr>
    </w:p>
    <w:p w14:paraId="496779A6" w14:textId="77777777" w:rsidR="00E440C4" w:rsidRDefault="00E440C4" w:rsidP="00620F03">
      <w:pPr>
        <w:tabs>
          <w:tab w:val="left" w:pos="3150"/>
        </w:tabs>
        <w:jc w:val="both"/>
        <w:rPr>
          <w:rFonts w:ascii="Sylfaen" w:hAnsi="Sylfaen"/>
          <w:bCs/>
          <w:sz w:val="24"/>
          <w:lang w:val="ka-GE"/>
        </w:rPr>
      </w:pPr>
    </w:p>
    <w:p w14:paraId="21B2C241" w14:textId="77777777" w:rsidR="00E440C4" w:rsidRDefault="00E440C4" w:rsidP="00620F03">
      <w:pPr>
        <w:tabs>
          <w:tab w:val="left" w:pos="3150"/>
        </w:tabs>
        <w:jc w:val="both"/>
        <w:rPr>
          <w:rFonts w:ascii="Sylfaen" w:hAnsi="Sylfaen"/>
          <w:bCs/>
          <w:sz w:val="24"/>
          <w:lang w:val="ka-GE"/>
        </w:rPr>
      </w:pPr>
    </w:p>
    <w:p w14:paraId="61D2EF22" w14:textId="77777777" w:rsidR="00E440C4" w:rsidRDefault="00E440C4" w:rsidP="00620F03">
      <w:pPr>
        <w:tabs>
          <w:tab w:val="left" w:pos="3150"/>
        </w:tabs>
        <w:jc w:val="both"/>
        <w:rPr>
          <w:rFonts w:ascii="Sylfaen" w:hAnsi="Sylfaen"/>
          <w:bCs/>
          <w:sz w:val="24"/>
          <w:lang w:val="ka-GE"/>
        </w:rPr>
      </w:pPr>
    </w:p>
    <w:p w14:paraId="742CDC0A" w14:textId="77777777" w:rsidR="00E440C4" w:rsidRDefault="00E440C4" w:rsidP="00620F03">
      <w:pPr>
        <w:tabs>
          <w:tab w:val="left" w:pos="3150"/>
        </w:tabs>
        <w:jc w:val="both"/>
        <w:rPr>
          <w:rFonts w:ascii="Sylfaen" w:hAnsi="Sylfaen"/>
          <w:bCs/>
          <w:sz w:val="24"/>
          <w:lang w:val="ka-GE"/>
        </w:rPr>
      </w:pPr>
    </w:p>
    <w:p w14:paraId="78027306" w14:textId="77777777" w:rsidR="00E440C4" w:rsidRPr="00E440C4" w:rsidRDefault="00E440C4" w:rsidP="00620F03">
      <w:pPr>
        <w:tabs>
          <w:tab w:val="left" w:pos="3150"/>
        </w:tabs>
        <w:jc w:val="both"/>
        <w:rPr>
          <w:rFonts w:ascii="Sylfaen" w:hAnsi="Sylfaen"/>
          <w:bCs/>
          <w:sz w:val="24"/>
        </w:rPr>
      </w:pPr>
    </w:p>
    <w:p w14:paraId="5216C795" w14:textId="77777777" w:rsidR="00DF18FA" w:rsidRDefault="00DF18FA" w:rsidP="00620F03">
      <w:pPr>
        <w:tabs>
          <w:tab w:val="left" w:pos="3150"/>
        </w:tabs>
        <w:jc w:val="both"/>
        <w:rPr>
          <w:rFonts w:ascii="Sylfaen" w:hAnsi="Sylfaen"/>
          <w:bCs/>
          <w:sz w:val="24"/>
          <w:lang w:val="ka-GE"/>
        </w:rPr>
      </w:pPr>
    </w:p>
    <w:p w14:paraId="4EF375F8" w14:textId="77777777" w:rsidR="00DF18FA" w:rsidRPr="000519ED" w:rsidRDefault="00DF18FA" w:rsidP="00620F03">
      <w:pPr>
        <w:tabs>
          <w:tab w:val="left" w:pos="3150"/>
        </w:tabs>
        <w:jc w:val="both"/>
        <w:rPr>
          <w:rFonts w:ascii="Sylfaen" w:hAnsi="Sylfaen"/>
          <w:bCs/>
          <w:sz w:val="24"/>
          <w:lang w:val="ka-GE"/>
        </w:rPr>
      </w:pPr>
    </w:p>
    <w:p w14:paraId="6DFA94A6" w14:textId="7E1749AA" w:rsidR="00070099" w:rsidRPr="00DA7131" w:rsidRDefault="00D96DEC" w:rsidP="00D96E4A">
      <w:pPr>
        <w:jc w:val="both"/>
        <w:rPr>
          <w:rFonts w:ascii="Sylfaen" w:hAnsi="Sylfaen"/>
          <w:sz w:val="24"/>
          <w:lang w:val="ka-GE"/>
        </w:rPr>
      </w:pPr>
      <w:r>
        <w:rPr>
          <w:rFonts w:ascii="Sylfaen" w:hAnsi="Sylfaen"/>
          <w:sz w:val="24"/>
        </w:rPr>
        <w:t>23</w:t>
      </w:r>
      <w:r w:rsidR="00817BEF">
        <w:rPr>
          <w:rFonts w:ascii="Sylfaen" w:hAnsi="Sylfaen"/>
          <w:sz w:val="24"/>
        </w:rPr>
        <w:t xml:space="preserve"> </w:t>
      </w:r>
      <w:r w:rsidR="001649B9">
        <w:rPr>
          <w:rFonts w:ascii="Sylfaen" w:hAnsi="Sylfaen"/>
          <w:sz w:val="24"/>
          <w:lang w:val="ka-GE"/>
        </w:rPr>
        <w:t>პრილის</w:t>
      </w:r>
      <w:r w:rsidR="00070099" w:rsidRPr="00DA7131">
        <w:rPr>
          <w:rFonts w:ascii="Sylfaen" w:hAnsi="Sylfaen"/>
          <w:sz w:val="24"/>
          <w:lang w:val="ka-GE"/>
        </w:rPr>
        <w:t xml:space="preserve"> (</w:t>
      </w:r>
      <w:r w:rsidR="008103E9">
        <w:rPr>
          <w:rFonts w:ascii="Sylfaen" w:hAnsi="Sylfaen"/>
          <w:sz w:val="24"/>
          <w:lang w:val="ka-GE"/>
        </w:rPr>
        <w:t>09</w:t>
      </w:r>
      <w:r w:rsidR="00852279">
        <w:rPr>
          <w:rFonts w:ascii="Sylfaen" w:hAnsi="Sylfaen"/>
          <w:sz w:val="24"/>
          <w:lang w:val="ka-GE"/>
        </w:rPr>
        <w:t>:00</w:t>
      </w:r>
      <w:r w:rsidR="00070099" w:rsidRPr="00DA7131">
        <w:rPr>
          <w:rFonts w:ascii="Sylfaen" w:hAnsi="Sylfaen"/>
          <w:sz w:val="24"/>
        </w:rPr>
        <w:t xml:space="preserve">) </w:t>
      </w:r>
      <w:r w:rsidR="00070099" w:rsidRPr="00DA7131">
        <w:rPr>
          <w:rFonts w:ascii="Sylfaen" w:hAnsi="Sylfaen"/>
          <w:sz w:val="24"/>
          <w:lang w:val="ka-GE"/>
        </w:rPr>
        <w:t xml:space="preserve">მონაცემებით, სულ შემთხვევები დაფიქსირებულია </w:t>
      </w:r>
      <w:r w:rsidR="001066E5">
        <w:rPr>
          <w:rFonts w:ascii="Sylfaen" w:hAnsi="Sylfaen"/>
          <w:b/>
          <w:sz w:val="24"/>
          <w:u w:val="single"/>
          <w:lang w:val="ka-GE"/>
        </w:rPr>
        <w:t>2</w:t>
      </w:r>
      <w:r w:rsidR="00B82C9B">
        <w:rPr>
          <w:rFonts w:ascii="Sylfaen" w:hAnsi="Sylfaen"/>
          <w:b/>
          <w:sz w:val="24"/>
          <w:u w:val="single"/>
        </w:rPr>
        <w:t xml:space="preserve">10 </w:t>
      </w:r>
      <w:r w:rsidR="00070099" w:rsidRPr="00DA7131">
        <w:rPr>
          <w:rFonts w:ascii="Sylfaen" w:hAnsi="Sylfaen"/>
          <w:sz w:val="24"/>
          <w:lang w:val="ka-GE"/>
        </w:rPr>
        <w:t xml:space="preserve">ქვეყანაში:  </w:t>
      </w:r>
    </w:p>
    <w:p w14:paraId="412585C9" w14:textId="2BD11148" w:rsidR="00233A0F" w:rsidRPr="00233A0F" w:rsidRDefault="00E440C4" w:rsidP="00070099">
      <w:pPr>
        <w:jc w:val="both"/>
        <w:rPr>
          <w:rFonts w:ascii="Sylfaen" w:hAnsi="Sylfaen"/>
          <w:sz w:val="24"/>
          <w:lang w:val="ka-GE"/>
        </w:rPr>
      </w:pPr>
      <w:r w:rsidRPr="00E440C4">
        <w:rPr>
          <w:rFonts w:ascii="Sylfaen" w:hAnsi="Sylfaen"/>
          <w:b/>
          <w:bCs/>
          <w:sz w:val="24"/>
          <w:u w:val="single"/>
        </w:rPr>
        <w:lastRenderedPageBreak/>
        <w:t>2,638,477</w:t>
      </w:r>
      <w:r>
        <w:rPr>
          <w:rFonts w:ascii="Sylfaen" w:hAnsi="Sylfaen"/>
          <w:b/>
          <w:bCs/>
          <w:sz w:val="24"/>
          <w:u w:val="single"/>
          <w:lang w:val="ka-GE"/>
        </w:rPr>
        <w:t xml:space="preserve"> </w:t>
      </w:r>
      <w:r w:rsidR="001E3E2B">
        <w:rPr>
          <w:rFonts w:ascii="Sylfaen" w:hAnsi="Sylfaen"/>
          <w:b/>
          <w:sz w:val="24"/>
          <w:u w:val="single"/>
        </w:rPr>
        <w:t>აქედან</w:t>
      </w:r>
      <w:r w:rsidR="00070099" w:rsidRPr="00DA7131">
        <w:rPr>
          <w:rFonts w:ascii="Sylfaen" w:hAnsi="Sylfaen"/>
          <w:sz w:val="24"/>
          <w:lang w:val="ka-GE"/>
        </w:rPr>
        <w:t xml:space="preserve"> გამოჯანმრთელდა </w:t>
      </w:r>
      <w:r w:rsidRPr="00E440C4">
        <w:rPr>
          <w:rFonts w:ascii="Sylfaen" w:hAnsi="Sylfaen"/>
          <w:b/>
          <w:bCs/>
          <w:sz w:val="24"/>
          <w:u w:val="single"/>
        </w:rPr>
        <w:t>721,997</w:t>
      </w:r>
      <w:r>
        <w:rPr>
          <w:rFonts w:ascii="Sylfaen" w:hAnsi="Sylfaen"/>
          <w:b/>
          <w:bCs/>
          <w:sz w:val="24"/>
          <w:u w:val="single"/>
          <w:lang w:val="ka-GE"/>
        </w:rPr>
        <w:t xml:space="preserve"> </w:t>
      </w:r>
      <w:r w:rsidR="004C3FB7">
        <w:rPr>
          <w:rFonts w:ascii="Sylfaen" w:hAnsi="Sylfaen"/>
          <w:b/>
          <w:sz w:val="24"/>
          <w:u w:val="single"/>
        </w:rPr>
        <w:t>და</w:t>
      </w:r>
      <w:r w:rsidR="00070099" w:rsidRPr="00DA7131">
        <w:rPr>
          <w:rFonts w:ascii="Sylfaen" w:hAnsi="Sylfaen"/>
          <w:sz w:val="24"/>
          <w:lang w:val="ka-GE"/>
        </w:rPr>
        <w:t xml:space="preserve"> დაფიქსირდა სიკვდილის </w:t>
      </w:r>
      <w:r w:rsidRPr="00E440C4">
        <w:rPr>
          <w:rFonts w:ascii="Sylfaen" w:hAnsi="Sylfaen"/>
          <w:b/>
          <w:bCs/>
          <w:sz w:val="24"/>
          <w:u w:val="single"/>
        </w:rPr>
        <w:t>184,248</w:t>
      </w:r>
      <w:r>
        <w:rPr>
          <w:rFonts w:ascii="Sylfaen" w:hAnsi="Sylfaen"/>
          <w:b/>
          <w:bCs/>
          <w:sz w:val="24"/>
          <w:u w:val="single"/>
          <w:lang w:val="ka-GE"/>
        </w:rPr>
        <w:t xml:space="preserve"> </w:t>
      </w:r>
      <w:r w:rsidR="00E118EB" w:rsidRPr="00DA7131">
        <w:rPr>
          <w:rFonts w:ascii="Sylfaen" w:hAnsi="Sylfaen"/>
          <w:b/>
          <w:sz w:val="24"/>
          <w:u w:val="single"/>
        </w:rPr>
        <w:t>შემთხვევა</w:t>
      </w:r>
      <w:r w:rsidR="00070099" w:rsidRPr="00DA7131">
        <w:rPr>
          <w:rFonts w:ascii="Sylfaen" w:hAnsi="Sylfaen"/>
          <w:sz w:val="24"/>
          <w:lang w:val="ka-GE"/>
        </w:rPr>
        <w:t>.</w:t>
      </w:r>
    </w:p>
    <w:p w14:paraId="19AE8F4A" w14:textId="77777777" w:rsidR="005E373D" w:rsidRDefault="005E373D" w:rsidP="00D659B9">
      <w:pPr>
        <w:spacing w:after="0"/>
        <w:jc w:val="both"/>
        <w:rPr>
          <w:rFonts w:ascii="Sylfaen" w:hAnsi="Sylfaen"/>
          <w:sz w:val="24"/>
          <w:lang w:val="ka-GE"/>
        </w:rPr>
      </w:pPr>
    </w:p>
    <w:tbl>
      <w:tblPr>
        <w:tblW w:w="10898" w:type="dxa"/>
        <w:tblLook w:val="04A0" w:firstRow="1" w:lastRow="0" w:firstColumn="1" w:lastColumn="0" w:noHBand="0" w:noVBand="1"/>
      </w:tblPr>
      <w:tblGrid>
        <w:gridCol w:w="3715"/>
        <w:gridCol w:w="2863"/>
        <w:gridCol w:w="2146"/>
        <w:gridCol w:w="2174"/>
      </w:tblGrid>
      <w:tr w:rsidR="00D96DEC" w:rsidRPr="00D96DEC" w14:paraId="3D8479D0" w14:textId="77777777" w:rsidTr="00D96DEC">
        <w:trPr>
          <w:trHeight w:val="1243"/>
        </w:trPr>
        <w:tc>
          <w:tcPr>
            <w:tcW w:w="3715" w:type="dxa"/>
            <w:tcBorders>
              <w:top w:val="single" w:sz="4" w:space="0" w:color="auto"/>
              <w:left w:val="single" w:sz="4" w:space="0" w:color="auto"/>
              <w:bottom w:val="single" w:sz="4" w:space="0" w:color="auto"/>
              <w:right w:val="single" w:sz="4" w:space="0" w:color="auto"/>
            </w:tcBorders>
            <w:shd w:val="clear" w:color="4F81BD" w:fill="4F81BD"/>
            <w:vAlign w:val="bottom"/>
            <w:hideMark/>
          </w:tcPr>
          <w:p w14:paraId="2092A55D" w14:textId="77777777" w:rsidR="00D96DEC" w:rsidRPr="00D96DEC" w:rsidRDefault="00D96DEC" w:rsidP="00D96DEC">
            <w:pPr>
              <w:spacing w:after="0" w:line="240" w:lineRule="auto"/>
              <w:rPr>
                <w:rFonts w:ascii="Calibri" w:eastAsia="Times New Roman" w:hAnsi="Calibri" w:cs="Calibri"/>
                <w:b/>
                <w:bCs/>
                <w:color w:val="FFFFFF"/>
                <w:lang w:val="ka-GE"/>
              </w:rPr>
            </w:pPr>
            <w:r w:rsidRPr="00D96DEC">
              <w:rPr>
                <w:rFonts w:ascii="Sylfaen" w:eastAsia="Times New Roman" w:hAnsi="Sylfaen" w:cs="Sylfaen"/>
                <w:b/>
                <w:bCs/>
                <w:color w:val="FFFFFF"/>
                <w:lang w:val="ka-GE"/>
              </w:rPr>
              <w:t>ქვეყანა</w:t>
            </w:r>
          </w:p>
        </w:tc>
        <w:tc>
          <w:tcPr>
            <w:tcW w:w="2863" w:type="dxa"/>
            <w:tcBorders>
              <w:top w:val="single" w:sz="4" w:space="0" w:color="auto"/>
              <w:left w:val="single" w:sz="4" w:space="0" w:color="auto"/>
              <w:bottom w:val="single" w:sz="4" w:space="0" w:color="auto"/>
              <w:right w:val="single" w:sz="4" w:space="0" w:color="auto"/>
            </w:tcBorders>
            <w:shd w:val="clear" w:color="4F81BD" w:fill="4F81BD"/>
            <w:vAlign w:val="bottom"/>
            <w:hideMark/>
          </w:tcPr>
          <w:p w14:paraId="34DEB229" w14:textId="77777777" w:rsidR="00D96DEC" w:rsidRPr="00D96DEC" w:rsidRDefault="00D96DEC" w:rsidP="00D96DEC">
            <w:pPr>
              <w:spacing w:after="0" w:line="240" w:lineRule="auto"/>
              <w:rPr>
                <w:rFonts w:ascii="Calibri" w:eastAsia="Times New Roman" w:hAnsi="Calibri" w:cs="Calibri"/>
                <w:b/>
                <w:bCs/>
                <w:color w:val="FFFFFF"/>
                <w:lang w:val="ka-GE"/>
              </w:rPr>
            </w:pPr>
            <w:r w:rsidRPr="00D96DEC">
              <w:rPr>
                <w:rFonts w:ascii="Sylfaen" w:eastAsia="Times New Roman" w:hAnsi="Sylfaen" w:cs="Sylfaen"/>
                <w:b/>
                <w:bCs/>
                <w:color w:val="FFFFFF"/>
                <w:lang w:val="ka-GE"/>
              </w:rPr>
              <w:t>სულ</w:t>
            </w:r>
            <w:r w:rsidRPr="00D96DEC">
              <w:rPr>
                <w:rFonts w:ascii="Calibri" w:eastAsia="Times New Roman" w:hAnsi="Calibri" w:cs="Calibri"/>
                <w:b/>
                <w:bCs/>
                <w:color w:val="FFFFFF"/>
                <w:lang w:val="ka-GE"/>
              </w:rPr>
              <w:t xml:space="preserve"> </w:t>
            </w:r>
            <w:r w:rsidRPr="00D96DEC">
              <w:rPr>
                <w:rFonts w:ascii="Sylfaen" w:eastAsia="Times New Roman" w:hAnsi="Sylfaen" w:cs="Sylfaen"/>
                <w:b/>
                <w:bCs/>
                <w:color w:val="FFFFFF"/>
                <w:lang w:val="ka-GE"/>
              </w:rPr>
              <w:t>დადასტურებული</w:t>
            </w:r>
            <w:r w:rsidRPr="00D96DEC">
              <w:rPr>
                <w:rFonts w:ascii="Calibri" w:eastAsia="Times New Roman" w:hAnsi="Calibri" w:cs="Calibri"/>
                <w:b/>
                <w:bCs/>
                <w:color w:val="FFFFFF"/>
                <w:lang w:val="ka-GE"/>
              </w:rPr>
              <w:t xml:space="preserve"> </w:t>
            </w:r>
            <w:r w:rsidRPr="00D96DEC">
              <w:rPr>
                <w:rFonts w:ascii="Sylfaen" w:eastAsia="Times New Roman" w:hAnsi="Sylfaen" w:cs="Sylfaen"/>
                <w:b/>
                <w:bCs/>
                <w:color w:val="FFFFFF"/>
                <w:lang w:val="ka-GE"/>
              </w:rPr>
              <w:t>შემთხვევები</w:t>
            </w:r>
          </w:p>
        </w:tc>
        <w:tc>
          <w:tcPr>
            <w:tcW w:w="2146" w:type="dxa"/>
            <w:tcBorders>
              <w:top w:val="single" w:sz="4" w:space="0" w:color="auto"/>
              <w:left w:val="single" w:sz="4" w:space="0" w:color="auto"/>
              <w:bottom w:val="single" w:sz="4" w:space="0" w:color="auto"/>
              <w:right w:val="single" w:sz="4" w:space="0" w:color="auto"/>
            </w:tcBorders>
            <w:shd w:val="clear" w:color="4F81BD" w:fill="4F81BD"/>
            <w:vAlign w:val="bottom"/>
            <w:hideMark/>
          </w:tcPr>
          <w:p w14:paraId="5E658C69" w14:textId="77777777" w:rsidR="00D96DEC" w:rsidRPr="00D96DEC" w:rsidRDefault="00D96DEC" w:rsidP="00D96DEC">
            <w:pPr>
              <w:spacing w:after="0" w:line="240" w:lineRule="auto"/>
              <w:rPr>
                <w:rFonts w:ascii="Calibri" w:eastAsia="Times New Roman" w:hAnsi="Calibri" w:cs="Calibri"/>
                <w:b/>
                <w:bCs/>
                <w:color w:val="FFFFFF"/>
                <w:lang w:val="ka-GE"/>
              </w:rPr>
            </w:pPr>
            <w:r w:rsidRPr="00D96DEC">
              <w:rPr>
                <w:rFonts w:ascii="Sylfaen" w:eastAsia="Times New Roman" w:hAnsi="Sylfaen" w:cs="Sylfaen"/>
                <w:b/>
                <w:bCs/>
                <w:color w:val="FFFFFF"/>
                <w:lang w:val="ka-GE"/>
              </w:rPr>
              <w:t>სულ</w:t>
            </w:r>
            <w:r w:rsidRPr="00D96DEC">
              <w:rPr>
                <w:rFonts w:ascii="Calibri" w:eastAsia="Times New Roman" w:hAnsi="Calibri" w:cs="Calibri"/>
                <w:b/>
                <w:bCs/>
                <w:color w:val="FFFFFF"/>
                <w:lang w:val="ka-GE"/>
              </w:rPr>
              <w:t xml:space="preserve"> </w:t>
            </w:r>
            <w:r w:rsidRPr="00D96DEC">
              <w:rPr>
                <w:rFonts w:ascii="Sylfaen" w:eastAsia="Times New Roman" w:hAnsi="Sylfaen" w:cs="Sylfaen"/>
                <w:b/>
                <w:bCs/>
                <w:color w:val="FFFFFF"/>
                <w:lang w:val="ka-GE"/>
              </w:rPr>
              <w:t>სიკვდილის</w:t>
            </w:r>
            <w:r w:rsidRPr="00D96DEC">
              <w:rPr>
                <w:rFonts w:ascii="Calibri" w:eastAsia="Times New Roman" w:hAnsi="Calibri" w:cs="Calibri"/>
                <w:b/>
                <w:bCs/>
                <w:color w:val="FFFFFF"/>
                <w:lang w:val="ka-GE"/>
              </w:rPr>
              <w:t xml:space="preserve"> </w:t>
            </w:r>
            <w:r w:rsidRPr="00D96DEC">
              <w:rPr>
                <w:rFonts w:ascii="Sylfaen" w:eastAsia="Times New Roman" w:hAnsi="Sylfaen" w:cs="Sylfaen"/>
                <w:b/>
                <w:bCs/>
                <w:color w:val="FFFFFF"/>
                <w:lang w:val="ka-GE"/>
              </w:rPr>
              <w:t>შემთხვევები</w:t>
            </w:r>
          </w:p>
        </w:tc>
        <w:tc>
          <w:tcPr>
            <w:tcW w:w="2174" w:type="dxa"/>
            <w:tcBorders>
              <w:top w:val="single" w:sz="4" w:space="0" w:color="auto"/>
              <w:left w:val="single" w:sz="4" w:space="0" w:color="auto"/>
              <w:bottom w:val="single" w:sz="4" w:space="0" w:color="auto"/>
              <w:right w:val="single" w:sz="4" w:space="0" w:color="auto"/>
            </w:tcBorders>
            <w:shd w:val="clear" w:color="4F81BD" w:fill="4F81BD"/>
            <w:vAlign w:val="bottom"/>
            <w:hideMark/>
          </w:tcPr>
          <w:p w14:paraId="78C876DA" w14:textId="77777777" w:rsidR="00D96DEC" w:rsidRPr="00D96DEC" w:rsidRDefault="00D96DEC" w:rsidP="00D96DEC">
            <w:pPr>
              <w:spacing w:after="0" w:line="240" w:lineRule="auto"/>
              <w:rPr>
                <w:rFonts w:ascii="Calibri" w:eastAsia="Times New Roman" w:hAnsi="Calibri" w:cs="Calibri"/>
                <w:b/>
                <w:bCs/>
                <w:color w:val="FFFFFF"/>
                <w:lang w:val="ka-GE"/>
              </w:rPr>
            </w:pPr>
            <w:r w:rsidRPr="00D96DEC">
              <w:rPr>
                <w:rFonts w:ascii="Sylfaen" w:eastAsia="Times New Roman" w:hAnsi="Sylfaen" w:cs="Sylfaen"/>
                <w:b/>
                <w:bCs/>
                <w:color w:val="FFFFFF"/>
                <w:lang w:val="ka-GE"/>
              </w:rPr>
              <w:t>ლეტალობის</w:t>
            </w:r>
            <w:r w:rsidRPr="00D96DEC">
              <w:rPr>
                <w:rFonts w:ascii="Calibri" w:eastAsia="Times New Roman" w:hAnsi="Calibri" w:cs="Calibri"/>
                <w:b/>
                <w:bCs/>
                <w:color w:val="FFFFFF"/>
                <w:lang w:val="ka-GE"/>
              </w:rPr>
              <w:t xml:space="preserve"> </w:t>
            </w:r>
            <w:r w:rsidRPr="00D96DEC">
              <w:rPr>
                <w:rFonts w:ascii="Sylfaen" w:eastAsia="Times New Roman" w:hAnsi="Sylfaen" w:cs="Sylfaen"/>
                <w:b/>
                <w:bCs/>
                <w:color w:val="FFFFFF"/>
                <w:lang w:val="ka-GE"/>
              </w:rPr>
              <w:t>მაჩვენებელი</w:t>
            </w:r>
          </w:p>
        </w:tc>
      </w:tr>
      <w:tr w:rsidR="00D96DEC" w:rsidRPr="00D96DEC" w14:paraId="22D48B44" w14:textId="77777777" w:rsidTr="00D96DEC">
        <w:trPr>
          <w:trHeight w:val="310"/>
        </w:trPr>
        <w:tc>
          <w:tcPr>
            <w:tcW w:w="3715"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1E41FAB4" w14:textId="77777777" w:rsidR="00D96DEC" w:rsidRPr="00D96DEC" w:rsidRDefault="00D96DEC" w:rsidP="00D96DEC">
            <w:pPr>
              <w:spacing w:after="0" w:line="240" w:lineRule="auto"/>
              <w:rPr>
                <w:rFonts w:ascii="Calibri" w:eastAsia="Times New Roman" w:hAnsi="Calibri" w:cs="Calibri"/>
                <w:color w:val="000000"/>
                <w:lang w:val="ka-GE"/>
              </w:rPr>
            </w:pPr>
            <w:r w:rsidRPr="00D96DEC">
              <w:rPr>
                <w:rFonts w:ascii="Sylfaen" w:eastAsia="Times New Roman" w:hAnsi="Sylfaen" w:cs="Sylfaen"/>
                <w:color w:val="000000"/>
                <w:lang w:val="ka-GE"/>
              </w:rPr>
              <w:t>ამერიკა</w:t>
            </w:r>
          </w:p>
        </w:tc>
        <w:tc>
          <w:tcPr>
            <w:tcW w:w="2863"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643B9292" w14:textId="77777777" w:rsidR="00D96DEC" w:rsidRPr="00D96DEC" w:rsidRDefault="00D96DEC" w:rsidP="00D96DEC">
            <w:pPr>
              <w:spacing w:after="0" w:line="240" w:lineRule="auto"/>
              <w:jc w:val="right"/>
              <w:rPr>
                <w:rFonts w:ascii="Calibri" w:eastAsia="Times New Roman" w:hAnsi="Calibri" w:cs="Calibri"/>
                <w:color w:val="000000"/>
                <w:lang w:val="ka-GE"/>
              </w:rPr>
            </w:pPr>
            <w:r w:rsidRPr="00D96DEC">
              <w:rPr>
                <w:rFonts w:ascii="Calibri" w:eastAsia="Times New Roman" w:hAnsi="Calibri" w:cs="Calibri"/>
                <w:color w:val="000000"/>
                <w:lang w:val="ka-GE"/>
              </w:rPr>
              <w:t>849092</w:t>
            </w:r>
          </w:p>
        </w:tc>
        <w:tc>
          <w:tcPr>
            <w:tcW w:w="2146"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5C72DA4E" w14:textId="77777777" w:rsidR="00D96DEC" w:rsidRPr="00D96DEC" w:rsidRDefault="00D96DEC" w:rsidP="00D96DEC">
            <w:pPr>
              <w:spacing w:after="0" w:line="240" w:lineRule="auto"/>
              <w:jc w:val="right"/>
              <w:rPr>
                <w:rFonts w:ascii="Calibri" w:eastAsia="Times New Roman" w:hAnsi="Calibri" w:cs="Calibri"/>
                <w:color w:val="000000"/>
                <w:lang w:val="ka-GE"/>
              </w:rPr>
            </w:pPr>
            <w:r w:rsidRPr="00D96DEC">
              <w:rPr>
                <w:rFonts w:ascii="Calibri" w:eastAsia="Times New Roman" w:hAnsi="Calibri" w:cs="Calibri"/>
                <w:color w:val="000000"/>
                <w:lang w:val="ka-GE"/>
              </w:rPr>
              <w:t>47681</w:t>
            </w:r>
          </w:p>
        </w:tc>
        <w:tc>
          <w:tcPr>
            <w:tcW w:w="2174"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3D2DD86C" w14:textId="77777777" w:rsidR="00D96DEC" w:rsidRPr="00D96DEC" w:rsidRDefault="00D96DEC" w:rsidP="00D96DEC">
            <w:pPr>
              <w:spacing w:after="0" w:line="240" w:lineRule="auto"/>
              <w:jc w:val="right"/>
              <w:rPr>
                <w:rFonts w:ascii="Calibri" w:eastAsia="Times New Roman" w:hAnsi="Calibri" w:cs="Calibri"/>
                <w:color w:val="000000"/>
                <w:lang w:val="ka-GE"/>
              </w:rPr>
            </w:pPr>
            <w:r w:rsidRPr="00D96DEC">
              <w:rPr>
                <w:rFonts w:ascii="Calibri" w:eastAsia="Times New Roman" w:hAnsi="Calibri" w:cs="Calibri"/>
                <w:color w:val="000000"/>
                <w:lang w:val="ka-GE"/>
              </w:rPr>
              <w:t>5.62</w:t>
            </w:r>
          </w:p>
        </w:tc>
      </w:tr>
      <w:tr w:rsidR="00D96DEC" w:rsidRPr="00D96DEC" w14:paraId="2F1EF2DF" w14:textId="77777777" w:rsidTr="00D96DEC">
        <w:trPr>
          <w:trHeight w:val="310"/>
        </w:trPr>
        <w:tc>
          <w:tcPr>
            <w:tcW w:w="37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EF75FC" w14:textId="77777777" w:rsidR="00D96DEC" w:rsidRPr="00D96DEC" w:rsidRDefault="00D96DEC" w:rsidP="00D96DEC">
            <w:pPr>
              <w:spacing w:after="0" w:line="240" w:lineRule="auto"/>
              <w:rPr>
                <w:rFonts w:ascii="Calibri" w:eastAsia="Times New Roman" w:hAnsi="Calibri" w:cs="Calibri"/>
                <w:color w:val="000000"/>
                <w:lang w:val="ka-GE"/>
              </w:rPr>
            </w:pPr>
            <w:r w:rsidRPr="00D96DEC">
              <w:rPr>
                <w:rFonts w:ascii="Sylfaen" w:eastAsia="Times New Roman" w:hAnsi="Sylfaen" w:cs="Sylfaen"/>
                <w:color w:val="000000"/>
                <w:lang w:val="ka-GE"/>
              </w:rPr>
              <w:t>ესპანეთი</w:t>
            </w:r>
          </w:p>
        </w:tc>
        <w:tc>
          <w:tcPr>
            <w:tcW w:w="28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8E2CEC" w14:textId="77777777" w:rsidR="00D96DEC" w:rsidRPr="00D96DEC" w:rsidRDefault="00D96DEC" w:rsidP="00D96DEC">
            <w:pPr>
              <w:spacing w:after="0" w:line="240" w:lineRule="auto"/>
              <w:jc w:val="right"/>
              <w:rPr>
                <w:rFonts w:ascii="Calibri" w:eastAsia="Times New Roman" w:hAnsi="Calibri" w:cs="Calibri"/>
                <w:color w:val="000000"/>
                <w:lang w:val="ka-GE"/>
              </w:rPr>
            </w:pPr>
            <w:r w:rsidRPr="00D96DEC">
              <w:rPr>
                <w:rFonts w:ascii="Calibri" w:eastAsia="Times New Roman" w:hAnsi="Calibri" w:cs="Calibri"/>
                <w:color w:val="000000"/>
                <w:lang w:val="ka-GE"/>
              </w:rPr>
              <w:t>208389</w:t>
            </w:r>
          </w:p>
        </w:tc>
        <w:tc>
          <w:tcPr>
            <w:tcW w:w="21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5E348D" w14:textId="77777777" w:rsidR="00D96DEC" w:rsidRPr="00D96DEC" w:rsidRDefault="00D96DEC" w:rsidP="00D96DEC">
            <w:pPr>
              <w:spacing w:after="0" w:line="240" w:lineRule="auto"/>
              <w:jc w:val="right"/>
              <w:rPr>
                <w:rFonts w:ascii="Calibri" w:eastAsia="Times New Roman" w:hAnsi="Calibri" w:cs="Calibri"/>
                <w:color w:val="000000"/>
                <w:lang w:val="ka-GE"/>
              </w:rPr>
            </w:pPr>
            <w:r w:rsidRPr="00D96DEC">
              <w:rPr>
                <w:rFonts w:ascii="Calibri" w:eastAsia="Times New Roman" w:hAnsi="Calibri" w:cs="Calibri"/>
                <w:color w:val="000000"/>
                <w:lang w:val="ka-GE"/>
              </w:rPr>
              <w:t>21717</w:t>
            </w:r>
          </w:p>
        </w:tc>
        <w:tc>
          <w:tcPr>
            <w:tcW w:w="21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12BE66" w14:textId="77777777" w:rsidR="00D96DEC" w:rsidRPr="00D96DEC" w:rsidRDefault="00D96DEC" w:rsidP="00D96DEC">
            <w:pPr>
              <w:spacing w:after="0" w:line="240" w:lineRule="auto"/>
              <w:jc w:val="right"/>
              <w:rPr>
                <w:rFonts w:ascii="Calibri" w:eastAsia="Times New Roman" w:hAnsi="Calibri" w:cs="Calibri"/>
                <w:color w:val="000000"/>
                <w:lang w:val="ka-GE"/>
              </w:rPr>
            </w:pPr>
            <w:r w:rsidRPr="00D96DEC">
              <w:rPr>
                <w:rFonts w:ascii="Calibri" w:eastAsia="Times New Roman" w:hAnsi="Calibri" w:cs="Calibri"/>
                <w:color w:val="000000"/>
                <w:lang w:val="ka-GE"/>
              </w:rPr>
              <w:t>10.42</w:t>
            </w:r>
          </w:p>
        </w:tc>
      </w:tr>
      <w:tr w:rsidR="00D96DEC" w:rsidRPr="00D96DEC" w14:paraId="67E08D76" w14:textId="77777777" w:rsidTr="00D96DEC">
        <w:trPr>
          <w:trHeight w:val="310"/>
        </w:trPr>
        <w:tc>
          <w:tcPr>
            <w:tcW w:w="3715"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5158281B" w14:textId="77777777" w:rsidR="00D96DEC" w:rsidRPr="00D96DEC" w:rsidRDefault="00D96DEC" w:rsidP="00D96DEC">
            <w:pPr>
              <w:spacing w:after="0" w:line="240" w:lineRule="auto"/>
              <w:rPr>
                <w:rFonts w:ascii="Calibri" w:eastAsia="Times New Roman" w:hAnsi="Calibri" w:cs="Calibri"/>
                <w:color w:val="000000"/>
                <w:lang w:val="ka-GE"/>
              </w:rPr>
            </w:pPr>
            <w:r w:rsidRPr="00D96DEC">
              <w:rPr>
                <w:rFonts w:ascii="Sylfaen" w:eastAsia="Times New Roman" w:hAnsi="Sylfaen" w:cs="Sylfaen"/>
                <w:color w:val="000000"/>
                <w:lang w:val="ka-GE"/>
              </w:rPr>
              <w:t>იტალია</w:t>
            </w:r>
          </w:p>
        </w:tc>
        <w:tc>
          <w:tcPr>
            <w:tcW w:w="2863"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3E077E82" w14:textId="77777777" w:rsidR="00D96DEC" w:rsidRPr="00D96DEC" w:rsidRDefault="00D96DEC" w:rsidP="00D96DEC">
            <w:pPr>
              <w:spacing w:after="0" w:line="240" w:lineRule="auto"/>
              <w:jc w:val="right"/>
              <w:rPr>
                <w:rFonts w:ascii="Calibri" w:eastAsia="Times New Roman" w:hAnsi="Calibri" w:cs="Calibri"/>
                <w:color w:val="000000"/>
                <w:lang w:val="ka-GE"/>
              </w:rPr>
            </w:pPr>
            <w:r w:rsidRPr="00D96DEC">
              <w:rPr>
                <w:rFonts w:ascii="Calibri" w:eastAsia="Times New Roman" w:hAnsi="Calibri" w:cs="Calibri"/>
                <w:color w:val="000000"/>
                <w:lang w:val="ka-GE"/>
              </w:rPr>
              <w:t>187327</w:t>
            </w:r>
          </w:p>
        </w:tc>
        <w:tc>
          <w:tcPr>
            <w:tcW w:w="2146"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408D0DE1" w14:textId="77777777" w:rsidR="00D96DEC" w:rsidRPr="00D96DEC" w:rsidRDefault="00D96DEC" w:rsidP="00D96DEC">
            <w:pPr>
              <w:spacing w:after="0" w:line="240" w:lineRule="auto"/>
              <w:jc w:val="right"/>
              <w:rPr>
                <w:rFonts w:ascii="Calibri" w:eastAsia="Times New Roman" w:hAnsi="Calibri" w:cs="Calibri"/>
                <w:color w:val="000000"/>
                <w:lang w:val="ka-GE"/>
              </w:rPr>
            </w:pPr>
            <w:r w:rsidRPr="00D96DEC">
              <w:rPr>
                <w:rFonts w:ascii="Calibri" w:eastAsia="Times New Roman" w:hAnsi="Calibri" w:cs="Calibri"/>
                <w:color w:val="000000"/>
                <w:lang w:val="ka-GE"/>
              </w:rPr>
              <w:t>25085</w:t>
            </w:r>
          </w:p>
        </w:tc>
        <w:tc>
          <w:tcPr>
            <w:tcW w:w="2174"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7E5A439B" w14:textId="77777777" w:rsidR="00D96DEC" w:rsidRPr="00D96DEC" w:rsidRDefault="00D96DEC" w:rsidP="00D96DEC">
            <w:pPr>
              <w:spacing w:after="0" w:line="240" w:lineRule="auto"/>
              <w:jc w:val="right"/>
              <w:rPr>
                <w:rFonts w:ascii="Calibri" w:eastAsia="Times New Roman" w:hAnsi="Calibri" w:cs="Calibri"/>
                <w:color w:val="000000"/>
                <w:lang w:val="ka-GE"/>
              </w:rPr>
            </w:pPr>
            <w:r w:rsidRPr="00D96DEC">
              <w:rPr>
                <w:rFonts w:ascii="Calibri" w:eastAsia="Times New Roman" w:hAnsi="Calibri" w:cs="Calibri"/>
                <w:color w:val="000000"/>
                <w:lang w:val="ka-GE"/>
              </w:rPr>
              <w:t>13.39</w:t>
            </w:r>
          </w:p>
        </w:tc>
      </w:tr>
      <w:tr w:rsidR="00D96DEC" w:rsidRPr="00D96DEC" w14:paraId="5E3799B4" w14:textId="77777777" w:rsidTr="00D96DEC">
        <w:trPr>
          <w:trHeight w:val="310"/>
        </w:trPr>
        <w:tc>
          <w:tcPr>
            <w:tcW w:w="37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9FE752" w14:textId="77777777" w:rsidR="00D96DEC" w:rsidRPr="00D96DEC" w:rsidRDefault="00D96DEC" w:rsidP="00D96DEC">
            <w:pPr>
              <w:spacing w:after="0" w:line="240" w:lineRule="auto"/>
              <w:rPr>
                <w:rFonts w:ascii="Calibri" w:eastAsia="Times New Roman" w:hAnsi="Calibri" w:cs="Calibri"/>
                <w:color w:val="000000"/>
                <w:lang w:val="ka-GE"/>
              </w:rPr>
            </w:pPr>
            <w:r w:rsidRPr="00D96DEC">
              <w:rPr>
                <w:rFonts w:ascii="Sylfaen" w:eastAsia="Times New Roman" w:hAnsi="Sylfaen" w:cs="Sylfaen"/>
                <w:color w:val="000000"/>
                <w:lang w:val="ka-GE"/>
              </w:rPr>
              <w:t>საფრანგეთი</w:t>
            </w:r>
          </w:p>
        </w:tc>
        <w:tc>
          <w:tcPr>
            <w:tcW w:w="28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7A0D82" w14:textId="77777777" w:rsidR="00D96DEC" w:rsidRPr="00D96DEC" w:rsidRDefault="00D96DEC" w:rsidP="00D96DEC">
            <w:pPr>
              <w:spacing w:after="0" w:line="240" w:lineRule="auto"/>
              <w:jc w:val="right"/>
              <w:rPr>
                <w:rFonts w:ascii="Calibri" w:eastAsia="Times New Roman" w:hAnsi="Calibri" w:cs="Calibri"/>
                <w:color w:val="000000"/>
                <w:lang w:val="ka-GE"/>
              </w:rPr>
            </w:pPr>
            <w:r w:rsidRPr="00D96DEC">
              <w:rPr>
                <w:rFonts w:ascii="Calibri" w:eastAsia="Times New Roman" w:hAnsi="Calibri" w:cs="Calibri"/>
                <w:color w:val="000000"/>
                <w:lang w:val="ka-GE"/>
              </w:rPr>
              <w:t>159877</w:t>
            </w:r>
          </w:p>
        </w:tc>
        <w:tc>
          <w:tcPr>
            <w:tcW w:w="21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64EA1A" w14:textId="77777777" w:rsidR="00D96DEC" w:rsidRPr="00D96DEC" w:rsidRDefault="00D96DEC" w:rsidP="00D96DEC">
            <w:pPr>
              <w:spacing w:after="0" w:line="240" w:lineRule="auto"/>
              <w:jc w:val="right"/>
              <w:rPr>
                <w:rFonts w:ascii="Calibri" w:eastAsia="Times New Roman" w:hAnsi="Calibri" w:cs="Calibri"/>
                <w:color w:val="000000"/>
                <w:lang w:val="ka-GE"/>
              </w:rPr>
            </w:pPr>
            <w:r w:rsidRPr="00D96DEC">
              <w:rPr>
                <w:rFonts w:ascii="Calibri" w:eastAsia="Times New Roman" w:hAnsi="Calibri" w:cs="Calibri"/>
                <w:color w:val="000000"/>
                <w:lang w:val="ka-GE"/>
              </w:rPr>
              <w:t>21340</w:t>
            </w:r>
          </w:p>
        </w:tc>
        <w:tc>
          <w:tcPr>
            <w:tcW w:w="21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75B1ED" w14:textId="77777777" w:rsidR="00D96DEC" w:rsidRPr="00D96DEC" w:rsidRDefault="00D96DEC" w:rsidP="00D96DEC">
            <w:pPr>
              <w:spacing w:after="0" w:line="240" w:lineRule="auto"/>
              <w:jc w:val="right"/>
              <w:rPr>
                <w:rFonts w:ascii="Calibri" w:eastAsia="Times New Roman" w:hAnsi="Calibri" w:cs="Calibri"/>
                <w:color w:val="000000"/>
                <w:lang w:val="ka-GE"/>
              </w:rPr>
            </w:pPr>
            <w:r w:rsidRPr="00D96DEC">
              <w:rPr>
                <w:rFonts w:ascii="Calibri" w:eastAsia="Times New Roman" w:hAnsi="Calibri" w:cs="Calibri"/>
                <w:color w:val="000000"/>
                <w:lang w:val="ka-GE"/>
              </w:rPr>
              <w:t>13.35</w:t>
            </w:r>
          </w:p>
        </w:tc>
      </w:tr>
      <w:tr w:rsidR="00D96DEC" w:rsidRPr="00D96DEC" w14:paraId="0BAD58B7" w14:textId="77777777" w:rsidTr="00D96DEC">
        <w:trPr>
          <w:trHeight w:val="310"/>
        </w:trPr>
        <w:tc>
          <w:tcPr>
            <w:tcW w:w="3715"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1610689B" w14:textId="77777777" w:rsidR="00D96DEC" w:rsidRPr="00D96DEC" w:rsidRDefault="00D96DEC" w:rsidP="00D96DEC">
            <w:pPr>
              <w:spacing w:after="0" w:line="240" w:lineRule="auto"/>
              <w:rPr>
                <w:rFonts w:ascii="Calibri" w:eastAsia="Times New Roman" w:hAnsi="Calibri" w:cs="Calibri"/>
                <w:color w:val="000000"/>
                <w:lang w:val="ka-GE"/>
              </w:rPr>
            </w:pPr>
            <w:r w:rsidRPr="00D96DEC">
              <w:rPr>
                <w:rFonts w:ascii="Sylfaen" w:eastAsia="Times New Roman" w:hAnsi="Sylfaen" w:cs="Sylfaen"/>
                <w:color w:val="000000"/>
                <w:lang w:val="ka-GE"/>
              </w:rPr>
              <w:t>გერმანია</w:t>
            </w:r>
          </w:p>
        </w:tc>
        <w:tc>
          <w:tcPr>
            <w:tcW w:w="2863"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0E89D076" w14:textId="77777777" w:rsidR="00D96DEC" w:rsidRPr="00D96DEC" w:rsidRDefault="00D96DEC" w:rsidP="00D96DEC">
            <w:pPr>
              <w:spacing w:after="0" w:line="240" w:lineRule="auto"/>
              <w:jc w:val="right"/>
              <w:rPr>
                <w:rFonts w:ascii="Calibri" w:eastAsia="Times New Roman" w:hAnsi="Calibri" w:cs="Calibri"/>
                <w:color w:val="000000"/>
                <w:lang w:val="ka-GE"/>
              </w:rPr>
            </w:pPr>
            <w:r w:rsidRPr="00D96DEC">
              <w:rPr>
                <w:rFonts w:ascii="Calibri" w:eastAsia="Times New Roman" w:hAnsi="Calibri" w:cs="Calibri"/>
                <w:color w:val="000000"/>
                <w:lang w:val="ka-GE"/>
              </w:rPr>
              <w:t>150648</w:t>
            </w:r>
          </w:p>
        </w:tc>
        <w:tc>
          <w:tcPr>
            <w:tcW w:w="2146"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580F03A6" w14:textId="77777777" w:rsidR="00D96DEC" w:rsidRPr="00D96DEC" w:rsidRDefault="00D96DEC" w:rsidP="00D96DEC">
            <w:pPr>
              <w:spacing w:after="0" w:line="240" w:lineRule="auto"/>
              <w:jc w:val="right"/>
              <w:rPr>
                <w:rFonts w:ascii="Calibri" w:eastAsia="Times New Roman" w:hAnsi="Calibri" w:cs="Calibri"/>
                <w:color w:val="000000"/>
                <w:lang w:val="ka-GE"/>
              </w:rPr>
            </w:pPr>
            <w:r w:rsidRPr="00D96DEC">
              <w:rPr>
                <w:rFonts w:ascii="Calibri" w:eastAsia="Times New Roman" w:hAnsi="Calibri" w:cs="Calibri"/>
                <w:color w:val="000000"/>
                <w:lang w:val="ka-GE"/>
              </w:rPr>
              <w:t>5315</w:t>
            </w:r>
          </w:p>
        </w:tc>
        <w:tc>
          <w:tcPr>
            <w:tcW w:w="2174"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530BEDC4" w14:textId="77777777" w:rsidR="00D96DEC" w:rsidRPr="00D96DEC" w:rsidRDefault="00D96DEC" w:rsidP="00D96DEC">
            <w:pPr>
              <w:spacing w:after="0" w:line="240" w:lineRule="auto"/>
              <w:jc w:val="right"/>
              <w:rPr>
                <w:rFonts w:ascii="Calibri" w:eastAsia="Times New Roman" w:hAnsi="Calibri" w:cs="Calibri"/>
                <w:color w:val="000000"/>
                <w:lang w:val="ka-GE"/>
              </w:rPr>
            </w:pPr>
            <w:r w:rsidRPr="00D96DEC">
              <w:rPr>
                <w:rFonts w:ascii="Calibri" w:eastAsia="Times New Roman" w:hAnsi="Calibri" w:cs="Calibri"/>
                <w:color w:val="000000"/>
                <w:lang w:val="ka-GE"/>
              </w:rPr>
              <w:t>3.53</w:t>
            </w:r>
          </w:p>
        </w:tc>
      </w:tr>
      <w:tr w:rsidR="00D96DEC" w:rsidRPr="00D96DEC" w14:paraId="2F183FDD" w14:textId="77777777" w:rsidTr="00D96DEC">
        <w:trPr>
          <w:trHeight w:val="310"/>
        </w:trPr>
        <w:tc>
          <w:tcPr>
            <w:tcW w:w="37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311629" w14:textId="77777777" w:rsidR="00D96DEC" w:rsidRPr="00D96DEC" w:rsidRDefault="00D96DEC" w:rsidP="00D96DEC">
            <w:pPr>
              <w:spacing w:after="0" w:line="240" w:lineRule="auto"/>
              <w:rPr>
                <w:rFonts w:ascii="Calibri" w:eastAsia="Times New Roman" w:hAnsi="Calibri" w:cs="Calibri"/>
                <w:color w:val="000000"/>
                <w:lang w:val="ka-GE"/>
              </w:rPr>
            </w:pPr>
            <w:r w:rsidRPr="00D96DEC">
              <w:rPr>
                <w:rFonts w:ascii="Sylfaen" w:eastAsia="Times New Roman" w:hAnsi="Sylfaen" w:cs="Sylfaen"/>
                <w:color w:val="000000"/>
                <w:lang w:val="ka-GE"/>
              </w:rPr>
              <w:t>გაერთიანებული</w:t>
            </w:r>
            <w:r w:rsidRPr="00D96DEC">
              <w:rPr>
                <w:rFonts w:ascii="Calibri" w:eastAsia="Times New Roman" w:hAnsi="Calibri" w:cs="Calibri"/>
                <w:color w:val="000000"/>
                <w:lang w:val="ka-GE"/>
              </w:rPr>
              <w:t xml:space="preserve"> </w:t>
            </w:r>
            <w:r w:rsidRPr="00D96DEC">
              <w:rPr>
                <w:rFonts w:ascii="Sylfaen" w:eastAsia="Times New Roman" w:hAnsi="Sylfaen" w:cs="Sylfaen"/>
                <w:color w:val="000000"/>
                <w:lang w:val="ka-GE"/>
              </w:rPr>
              <w:t>სამეფო</w:t>
            </w:r>
          </w:p>
        </w:tc>
        <w:tc>
          <w:tcPr>
            <w:tcW w:w="28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2BE6C8" w14:textId="77777777" w:rsidR="00D96DEC" w:rsidRPr="00D96DEC" w:rsidRDefault="00D96DEC" w:rsidP="00D96DEC">
            <w:pPr>
              <w:spacing w:after="0" w:line="240" w:lineRule="auto"/>
              <w:jc w:val="right"/>
              <w:rPr>
                <w:rFonts w:ascii="Calibri" w:eastAsia="Times New Roman" w:hAnsi="Calibri" w:cs="Calibri"/>
                <w:color w:val="000000"/>
                <w:lang w:val="ka-GE"/>
              </w:rPr>
            </w:pPr>
            <w:r w:rsidRPr="00D96DEC">
              <w:rPr>
                <w:rFonts w:ascii="Calibri" w:eastAsia="Times New Roman" w:hAnsi="Calibri" w:cs="Calibri"/>
                <w:color w:val="000000"/>
                <w:lang w:val="ka-GE"/>
              </w:rPr>
              <w:t>133495</w:t>
            </w:r>
          </w:p>
        </w:tc>
        <w:tc>
          <w:tcPr>
            <w:tcW w:w="21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414FDD" w14:textId="77777777" w:rsidR="00D96DEC" w:rsidRPr="00D96DEC" w:rsidRDefault="00D96DEC" w:rsidP="00D96DEC">
            <w:pPr>
              <w:spacing w:after="0" w:line="240" w:lineRule="auto"/>
              <w:jc w:val="right"/>
              <w:rPr>
                <w:rFonts w:ascii="Calibri" w:eastAsia="Times New Roman" w:hAnsi="Calibri" w:cs="Calibri"/>
                <w:color w:val="000000"/>
                <w:lang w:val="ka-GE"/>
              </w:rPr>
            </w:pPr>
            <w:r w:rsidRPr="00D96DEC">
              <w:rPr>
                <w:rFonts w:ascii="Calibri" w:eastAsia="Times New Roman" w:hAnsi="Calibri" w:cs="Calibri"/>
                <w:color w:val="000000"/>
                <w:lang w:val="ka-GE"/>
              </w:rPr>
              <w:t>18100</w:t>
            </w:r>
          </w:p>
        </w:tc>
        <w:tc>
          <w:tcPr>
            <w:tcW w:w="21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A19686" w14:textId="77777777" w:rsidR="00D96DEC" w:rsidRPr="00D96DEC" w:rsidRDefault="00D96DEC" w:rsidP="00D96DEC">
            <w:pPr>
              <w:spacing w:after="0" w:line="240" w:lineRule="auto"/>
              <w:jc w:val="right"/>
              <w:rPr>
                <w:rFonts w:ascii="Calibri" w:eastAsia="Times New Roman" w:hAnsi="Calibri" w:cs="Calibri"/>
                <w:color w:val="000000"/>
                <w:lang w:val="ka-GE"/>
              </w:rPr>
            </w:pPr>
            <w:r w:rsidRPr="00D96DEC">
              <w:rPr>
                <w:rFonts w:ascii="Calibri" w:eastAsia="Times New Roman" w:hAnsi="Calibri" w:cs="Calibri"/>
                <w:color w:val="000000"/>
                <w:lang w:val="ka-GE"/>
              </w:rPr>
              <w:t>13.56</w:t>
            </w:r>
          </w:p>
        </w:tc>
      </w:tr>
      <w:tr w:rsidR="00D96DEC" w:rsidRPr="00D96DEC" w14:paraId="51619FF7" w14:textId="77777777" w:rsidTr="00D96DEC">
        <w:trPr>
          <w:trHeight w:val="310"/>
        </w:trPr>
        <w:tc>
          <w:tcPr>
            <w:tcW w:w="3715"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5056C911" w14:textId="77777777" w:rsidR="00D96DEC" w:rsidRPr="00D96DEC" w:rsidRDefault="00D96DEC" w:rsidP="00D96DEC">
            <w:pPr>
              <w:spacing w:after="0" w:line="240" w:lineRule="auto"/>
              <w:rPr>
                <w:rFonts w:ascii="Calibri" w:eastAsia="Times New Roman" w:hAnsi="Calibri" w:cs="Calibri"/>
                <w:color w:val="000000"/>
                <w:lang w:val="ka-GE"/>
              </w:rPr>
            </w:pPr>
            <w:r w:rsidRPr="00D96DEC">
              <w:rPr>
                <w:rFonts w:ascii="Sylfaen" w:eastAsia="Times New Roman" w:hAnsi="Sylfaen" w:cs="Sylfaen"/>
                <w:color w:val="000000"/>
                <w:lang w:val="ka-GE"/>
              </w:rPr>
              <w:t>თურქეთი</w:t>
            </w:r>
          </w:p>
        </w:tc>
        <w:tc>
          <w:tcPr>
            <w:tcW w:w="2863"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2C6C76F8" w14:textId="77777777" w:rsidR="00D96DEC" w:rsidRPr="00D96DEC" w:rsidRDefault="00D96DEC" w:rsidP="00D96DEC">
            <w:pPr>
              <w:spacing w:after="0" w:line="240" w:lineRule="auto"/>
              <w:jc w:val="right"/>
              <w:rPr>
                <w:rFonts w:ascii="Calibri" w:eastAsia="Times New Roman" w:hAnsi="Calibri" w:cs="Calibri"/>
                <w:color w:val="000000"/>
                <w:lang w:val="ka-GE"/>
              </w:rPr>
            </w:pPr>
            <w:r w:rsidRPr="00D96DEC">
              <w:rPr>
                <w:rFonts w:ascii="Calibri" w:eastAsia="Times New Roman" w:hAnsi="Calibri" w:cs="Calibri"/>
                <w:color w:val="000000"/>
                <w:lang w:val="ka-GE"/>
              </w:rPr>
              <w:t>98674</w:t>
            </w:r>
          </w:p>
        </w:tc>
        <w:tc>
          <w:tcPr>
            <w:tcW w:w="2146"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581CC589" w14:textId="77777777" w:rsidR="00D96DEC" w:rsidRPr="00D96DEC" w:rsidRDefault="00D96DEC" w:rsidP="00D96DEC">
            <w:pPr>
              <w:spacing w:after="0" w:line="240" w:lineRule="auto"/>
              <w:jc w:val="right"/>
              <w:rPr>
                <w:rFonts w:ascii="Calibri" w:eastAsia="Times New Roman" w:hAnsi="Calibri" w:cs="Calibri"/>
                <w:color w:val="000000"/>
                <w:lang w:val="ka-GE"/>
              </w:rPr>
            </w:pPr>
            <w:r w:rsidRPr="00D96DEC">
              <w:rPr>
                <w:rFonts w:ascii="Calibri" w:eastAsia="Times New Roman" w:hAnsi="Calibri" w:cs="Calibri"/>
                <w:color w:val="000000"/>
                <w:lang w:val="ka-GE"/>
              </w:rPr>
              <w:t>2376</w:t>
            </w:r>
          </w:p>
        </w:tc>
        <w:tc>
          <w:tcPr>
            <w:tcW w:w="2174"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62D2F082" w14:textId="77777777" w:rsidR="00D96DEC" w:rsidRPr="00D96DEC" w:rsidRDefault="00D96DEC" w:rsidP="00D96DEC">
            <w:pPr>
              <w:spacing w:after="0" w:line="240" w:lineRule="auto"/>
              <w:jc w:val="right"/>
              <w:rPr>
                <w:rFonts w:ascii="Calibri" w:eastAsia="Times New Roman" w:hAnsi="Calibri" w:cs="Calibri"/>
                <w:color w:val="000000"/>
                <w:lang w:val="ka-GE"/>
              </w:rPr>
            </w:pPr>
            <w:r w:rsidRPr="00D96DEC">
              <w:rPr>
                <w:rFonts w:ascii="Calibri" w:eastAsia="Times New Roman" w:hAnsi="Calibri" w:cs="Calibri"/>
                <w:color w:val="000000"/>
                <w:lang w:val="ka-GE"/>
              </w:rPr>
              <w:t>2.41</w:t>
            </w:r>
          </w:p>
        </w:tc>
      </w:tr>
      <w:tr w:rsidR="00D96DEC" w:rsidRPr="00D96DEC" w14:paraId="1C555507" w14:textId="77777777" w:rsidTr="00D96DEC">
        <w:trPr>
          <w:trHeight w:val="310"/>
        </w:trPr>
        <w:tc>
          <w:tcPr>
            <w:tcW w:w="37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42A06C" w14:textId="77777777" w:rsidR="00D96DEC" w:rsidRPr="00D96DEC" w:rsidRDefault="00D96DEC" w:rsidP="00D96DEC">
            <w:pPr>
              <w:spacing w:after="0" w:line="240" w:lineRule="auto"/>
              <w:rPr>
                <w:rFonts w:ascii="Calibri" w:eastAsia="Times New Roman" w:hAnsi="Calibri" w:cs="Calibri"/>
                <w:color w:val="000000"/>
                <w:lang w:val="ka-GE"/>
              </w:rPr>
            </w:pPr>
            <w:r w:rsidRPr="00D96DEC">
              <w:rPr>
                <w:rFonts w:ascii="Sylfaen" w:eastAsia="Times New Roman" w:hAnsi="Sylfaen" w:cs="Sylfaen"/>
                <w:color w:val="000000"/>
                <w:lang w:val="ka-GE"/>
              </w:rPr>
              <w:t>ირანი</w:t>
            </w:r>
          </w:p>
        </w:tc>
        <w:tc>
          <w:tcPr>
            <w:tcW w:w="28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1112F7" w14:textId="77777777" w:rsidR="00D96DEC" w:rsidRPr="00D96DEC" w:rsidRDefault="00D96DEC" w:rsidP="00D96DEC">
            <w:pPr>
              <w:spacing w:after="0" w:line="240" w:lineRule="auto"/>
              <w:jc w:val="right"/>
              <w:rPr>
                <w:rFonts w:ascii="Calibri" w:eastAsia="Times New Roman" w:hAnsi="Calibri" w:cs="Calibri"/>
                <w:color w:val="000000"/>
                <w:lang w:val="ka-GE"/>
              </w:rPr>
            </w:pPr>
            <w:r w:rsidRPr="00D96DEC">
              <w:rPr>
                <w:rFonts w:ascii="Calibri" w:eastAsia="Times New Roman" w:hAnsi="Calibri" w:cs="Calibri"/>
                <w:color w:val="000000"/>
                <w:lang w:val="ka-GE"/>
              </w:rPr>
              <w:t>85996</w:t>
            </w:r>
          </w:p>
        </w:tc>
        <w:tc>
          <w:tcPr>
            <w:tcW w:w="21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1195BA" w14:textId="77777777" w:rsidR="00D96DEC" w:rsidRPr="00D96DEC" w:rsidRDefault="00D96DEC" w:rsidP="00D96DEC">
            <w:pPr>
              <w:spacing w:after="0" w:line="240" w:lineRule="auto"/>
              <w:jc w:val="right"/>
              <w:rPr>
                <w:rFonts w:ascii="Calibri" w:eastAsia="Times New Roman" w:hAnsi="Calibri" w:cs="Calibri"/>
                <w:color w:val="000000"/>
                <w:lang w:val="ka-GE"/>
              </w:rPr>
            </w:pPr>
            <w:r w:rsidRPr="00D96DEC">
              <w:rPr>
                <w:rFonts w:ascii="Calibri" w:eastAsia="Times New Roman" w:hAnsi="Calibri" w:cs="Calibri"/>
                <w:color w:val="000000"/>
                <w:lang w:val="ka-GE"/>
              </w:rPr>
              <w:t>5391</w:t>
            </w:r>
          </w:p>
        </w:tc>
        <w:tc>
          <w:tcPr>
            <w:tcW w:w="21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A9CE1F" w14:textId="77777777" w:rsidR="00D96DEC" w:rsidRPr="00D96DEC" w:rsidRDefault="00D96DEC" w:rsidP="00D96DEC">
            <w:pPr>
              <w:spacing w:after="0" w:line="240" w:lineRule="auto"/>
              <w:jc w:val="right"/>
              <w:rPr>
                <w:rFonts w:ascii="Calibri" w:eastAsia="Times New Roman" w:hAnsi="Calibri" w:cs="Calibri"/>
                <w:color w:val="000000"/>
                <w:lang w:val="ka-GE"/>
              </w:rPr>
            </w:pPr>
            <w:r w:rsidRPr="00D96DEC">
              <w:rPr>
                <w:rFonts w:ascii="Calibri" w:eastAsia="Times New Roman" w:hAnsi="Calibri" w:cs="Calibri"/>
                <w:color w:val="000000"/>
                <w:lang w:val="ka-GE"/>
              </w:rPr>
              <w:t>6.27</w:t>
            </w:r>
          </w:p>
        </w:tc>
      </w:tr>
      <w:tr w:rsidR="00D96DEC" w:rsidRPr="00D96DEC" w14:paraId="6C20932B" w14:textId="77777777" w:rsidTr="00D96DEC">
        <w:trPr>
          <w:trHeight w:val="310"/>
        </w:trPr>
        <w:tc>
          <w:tcPr>
            <w:tcW w:w="3715"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10ABB840" w14:textId="77777777" w:rsidR="00D96DEC" w:rsidRPr="00D96DEC" w:rsidRDefault="00D96DEC" w:rsidP="00D96DEC">
            <w:pPr>
              <w:spacing w:after="0" w:line="240" w:lineRule="auto"/>
              <w:rPr>
                <w:rFonts w:ascii="Calibri" w:eastAsia="Times New Roman" w:hAnsi="Calibri" w:cs="Calibri"/>
                <w:color w:val="000000"/>
                <w:lang w:val="ka-GE"/>
              </w:rPr>
            </w:pPr>
            <w:r w:rsidRPr="00D96DEC">
              <w:rPr>
                <w:rFonts w:ascii="Sylfaen" w:eastAsia="Times New Roman" w:hAnsi="Sylfaen" w:cs="Sylfaen"/>
                <w:color w:val="000000"/>
                <w:lang w:val="ka-GE"/>
              </w:rPr>
              <w:t>ჩინეთი</w:t>
            </w:r>
          </w:p>
        </w:tc>
        <w:tc>
          <w:tcPr>
            <w:tcW w:w="2863"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26C82666" w14:textId="77777777" w:rsidR="00D96DEC" w:rsidRPr="00D96DEC" w:rsidRDefault="00D96DEC" w:rsidP="00D96DEC">
            <w:pPr>
              <w:spacing w:after="0" w:line="240" w:lineRule="auto"/>
              <w:jc w:val="right"/>
              <w:rPr>
                <w:rFonts w:ascii="Calibri" w:eastAsia="Times New Roman" w:hAnsi="Calibri" w:cs="Calibri"/>
                <w:color w:val="000000"/>
                <w:lang w:val="ka-GE"/>
              </w:rPr>
            </w:pPr>
            <w:r w:rsidRPr="00D96DEC">
              <w:rPr>
                <w:rFonts w:ascii="Calibri" w:eastAsia="Times New Roman" w:hAnsi="Calibri" w:cs="Calibri"/>
                <w:color w:val="000000"/>
                <w:lang w:val="ka-GE"/>
              </w:rPr>
              <w:t>82798</w:t>
            </w:r>
          </w:p>
        </w:tc>
        <w:tc>
          <w:tcPr>
            <w:tcW w:w="2146"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6775E4E7" w14:textId="77777777" w:rsidR="00D96DEC" w:rsidRPr="00D96DEC" w:rsidRDefault="00D96DEC" w:rsidP="00D96DEC">
            <w:pPr>
              <w:spacing w:after="0" w:line="240" w:lineRule="auto"/>
              <w:jc w:val="right"/>
              <w:rPr>
                <w:rFonts w:ascii="Calibri" w:eastAsia="Times New Roman" w:hAnsi="Calibri" w:cs="Calibri"/>
                <w:color w:val="000000"/>
                <w:lang w:val="ka-GE"/>
              </w:rPr>
            </w:pPr>
            <w:r w:rsidRPr="00D96DEC">
              <w:rPr>
                <w:rFonts w:ascii="Calibri" w:eastAsia="Times New Roman" w:hAnsi="Calibri" w:cs="Calibri"/>
                <w:color w:val="000000"/>
                <w:lang w:val="ka-GE"/>
              </w:rPr>
              <w:t>4632</w:t>
            </w:r>
          </w:p>
        </w:tc>
        <w:tc>
          <w:tcPr>
            <w:tcW w:w="2174"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30DB678E" w14:textId="77777777" w:rsidR="00D96DEC" w:rsidRPr="00D96DEC" w:rsidRDefault="00D96DEC" w:rsidP="00D96DEC">
            <w:pPr>
              <w:spacing w:after="0" w:line="240" w:lineRule="auto"/>
              <w:jc w:val="right"/>
              <w:rPr>
                <w:rFonts w:ascii="Calibri" w:eastAsia="Times New Roman" w:hAnsi="Calibri" w:cs="Calibri"/>
                <w:color w:val="000000"/>
                <w:lang w:val="ka-GE"/>
              </w:rPr>
            </w:pPr>
            <w:r w:rsidRPr="00D96DEC">
              <w:rPr>
                <w:rFonts w:ascii="Calibri" w:eastAsia="Times New Roman" w:hAnsi="Calibri" w:cs="Calibri"/>
                <w:color w:val="000000"/>
                <w:lang w:val="ka-GE"/>
              </w:rPr>
              <w:t>5.59</w:t>
            </w:r>
          </w:p>
        </w:tc>
      </w:tr>
      <w:tr w:rsidR="00D96DEC" w:rsidRPr="00D96DEC" w14:paraId="71AD473C" w14:textId="77777777" w:rsidTr="00D96DEC">
        <w:trPr>
          <w:trHeight w:val="310"/>
        </w:trPr>
        <w:tc>
          <w:tcPr>
            <w:tcW w:w="37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BAB7A2" w14:textId="77777777" w:rsidR="00D96DEC" w:rsidRPr="00D96DEC" w:rsidRDefault="00D96DEC" w:rsidP="00D96DEC">
            <w:pPr>
              <w:spacing w:after="0" w:line="240" w:lineRule="auto"/>
              <w:rPr>
                <w:rFonts w:ascii="Calibri" w:eastAsia="Times New Roman" w:hAnsi="Calibri" w:cs="Calibri"/>
                <w:color w:val="000000"/>
                <w:lang w:val="ka-GE"/>
              </w:rPr>
            </w:pPr>
            <w:r w:rsidRPr="00D96DEC">
              <w:rPr>
                <w:rFonts w:ascii="Sylfaen" w:eastAsia="Times New Roman" w:hAnsi="Sylfaen" w:cs="Sylfaen"/>
                <w:color w:val="000000"/>
                <w:lang w:val="ka-GE"/>
              </w:rPr>
              <w:t>რუსეთი</w:t>
            </w:r>
          </w:p>
        </w:tc>
        <w:tc>
          <w:tcPr>
            <w:tcW w:w="28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23819D" w14:textId="77777777" w:rsidR="00D96DEC" w:rsidRPr="00D96DEC" w:rsidRDefault="00D96DEC" w:rsidP="00D96DEC">
            <w:pPr>
              <w:spacing w:after="0" w:line="240" w:lineRule="auto"/>
              <w:jc w:val="right"/>
              <w:rPr>
                <w:rFonts w:ascii="Calibri" w:eastAsia="Times New Roman" w:hAnsi="Calibri" w:cs="Calibri"/>
                <w:color w:val="000000"/>
                <w:lang w:val="ka-GE"/>
              </w:rPr>
            </w:pPr>
            <w:r w:rsidRPr="00D96DEC">
              <w:rPr>
                <w:rFonts w:ascii="Calibri" w:eastAsia="Times New Roman" w:hAnsi="Calibri" w:cs="Calibri"/>
                <w:color w:val="000000"/>
                <w:lang w:val="ka-GE"/>
              </w:rPr>
              <w:t>57999</w:t>
            </w:r>
          </w:p>
        </w:tc>
        <w:tc>
          <w:tcPr>
            <w:tcW w:w="21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3053FA" w14:textId="77777777" w:rsidR="00D96DEC" w:rsidRPr="00D96DEC" w:rsidRDefault="00D96DEC" w:rsidP="00D96DEC">
            <w:pPr>
              <w:spacing w:after="0" w:line="240" w:lineRule="auto"/>
              <w:jc w:val="right"/>
              <w:rPr>
                <w:rFonts w:ascii="Calibri" w:eastAsia="Times New Roman" w:hAnsi="Calibri" w:cs="Calibri"/>
                <w:color w:val="000000"/>
                <w:lang w:val="ka-GE"/>
              </w:rPr>
            </w:pPr>
            <w:r w:rsidRPr="00D96DEC">
              <w:rPr>
                <w:rFonts w:ascii="Calibri" w:eastAsia="Times New Roman" w:hAnsi="Calibri" w:cs="Calibri"/>
                <w:color w:val="000000"/>
                <w:lang w:val="ka-GE"/>
              </w:rPr>
              <w:t>513</w:t>
            </w:r>
          </w:p>
        </w:tc>
        <w:tc>
          <w:tcPr>
            <w:tcW w:w="21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12860B" w14:textId="77777777" w:rsidR="00D96DEC" w:rsidRPr="00D96DEC" w:rsidRDefault="00D96DEC" w:rsidP="00D96DEC">
            <w:pPr>
              <w:spacing w:after="0" w:line="240" w:lineRule="auto"/>
              <w:jc w:val="right"/>
              <w:rPr>
                <w:rFonts w:ascii="Calibri" w:eastAsia="Times New Roman" w:hAnsi="Calibri" w:cs="Calibri"/>
                <w:color w:val="000000"/>
                <w:lang w:val="ka-GE"/>
              </w:rPr>
            </w:pPr>
            <w:r w:rsidRPr="00D96DEC">
              <w:rPr>
                <w:rFonts w:ascii="Calibri" w:eastAsia="Times New Roman" w:hAnsi="Calibri" w:cs="Calibri"/>
                <w:color w:val="000000"/>
                <w:lang w:val="ka-GE"/>
              </w:rPr>
              <w:t>0.88</w:t>
            </w:r>
          </w:p>
        </w:tc>
      </w:tr>
      <w:tr w:rsidR="00D96DEC" w:rsidRPr="00D96DEC" w14:paraId="2883759C" w14:textId="77777777" w:rsidTr="00D96DEC">
        <w:trPr>
          <w:trHeight w:val="310"/>
        </w:trPr>
        <w:tc>
          <w:tcPr>
            <w:tcW w:w="3715"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1F92B093" w14:textId="77777777" w:rsidR="00D96DEC" w:rsidRPr="00D96DEC" w:rsidRDefault="00D96DEC" w:rsidP="00D96DEC">
            <w:pPr>
              <w:spacing w:after="0" w:line="240" w:lineRule="auto"/>
              <w:rPr>
                <w:rFonts w:ascii="Calibri" w:eastAsia="Times New Roman" w:hAnsi="Calibri" w:cs="Calibri"/>
                <w:color w:val="000000"/>
                <w:lang w:val="ka-GE"/>
              </w:rPr>
            </w:pPr>
            <w:r w:rsidRPr="00D96DEC">
              <w:rPr>
                <w:rFonts w:ascii="Sylfaen" w:eastAsia="Times New Roman" w:hAnsi="Sylfaen" w:cs="Sylfaen"/>
                <w:color w:val="000000"/>
                <w:lang w:val="ka-GE"/>
              </w:rPr>
              <w:t>ბრაზილია</w:t>
            </w:r>
          </w:p>
        </w:tc>
        <w:tc>
          <w:tcPr>
            <w:tcW w:w="2863"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598CC0E8" w14:textId="77777777" w:rsidR="00D96DEC" w:rsidRPr="00D96DEC" w:rsidRDefault="00D96DEC" w:rsidP="00D96DEC">
            <w:pPr>
              <w:spacing w:after="0" w:line="240" w:lineRule="auto"/>
              <w:jc w:val="right"/>
              <w:rPr>
                <w:rFonts w:ascii="Calibri" w:eastAsia="Times New Roman" w:hAnsi="Calibri" w:cs="Calibri"/>
                <w:color w:val="000000"/>
                <w:lang w:val="ka-GE"/>
              </w:rPr>
            </w:pPr>
            <w:r w:rsidRPr="00D96DEC">
              <w:rPr>
                <w:rFonts w:ascii="Calibri" w:eastAsia="Times New Roman" w:hAnsi="Calibri" w:cs="Calibri"/>
                <w:color w:val="000000"/>
                <w:lang w:val="ka-GE"/>
              </w:rPr>
              <w:t>46182</w:t>
            </w:r>
          </w:p>
        </w:tc>
        <w:tc>
          <w:tcPr>
            <w:tcW w:w="2146"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07D16564" w14:textId="77777777" w:rsidR="00D96DEC" w:rsidRPr="00D96DEC" w:rsidRDefault="00D96DEC" w:rsidP="00D96DEC">
            <w:pPr>
              <w:spacing w:after="0" w:line="240" w:lineRule="auto"/>
              <w:jc w:val="right"/>
              <w:rPr>
                <w:rFonts w:ascii="Calibri" w:eastAsia="Times New Roman" w:hAnsi="Calibri" w:cs="Calibri"/>
                <w:color w:val="000000"/>
                <w:lang w:val="ka-GE"/>
              </w:rPr>
            </w:pPr>
            <w:r w:rsidRPr="00D96DEC">
              <w:rPr>
                <w:rFonts w:ascii="Calibri" w:eastAsia="Times New Roman" w:hAnsi="Calibri" w:cs="Calibri"/>
                <w:color w:val="000000"/>
                <w:lang w:val="ka-GE"/>
              </w:rPr>
              <w:t>2924</w:t>
            </w:r>
          </w:p>
        </w:tc>
        <w:tc>
          <w:tcPr>
            <w:tcW w:w="2174"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072B7065" w14:textId="77777777" w:rsidR="00D96DEC" w:rsidRPr="00D96DEC" w:rsidRDefault="00D96DEC" w:rsidP="00D96DEC">
            <w:pPr>
              <w:spacing w:after="0" w:line="240" w:lineRule="auto"/>
              <w:jc w:val="right"/>
              <w:rPr>
                <w:rFonts w:ascii="Calibri" w:eastAsia="Times New Roman" w:hAnsi="Calibri" w:cs="Calibri"/>
                <w:color w:val="000000"/>
                <w:lang w:val="ka-GE"/>
              </w:rPr>
            </w:pPr>
            <w:r w:rsidRPr="00D96DEC">
              <w:rPr>
                <w:rFonts w:ascii="Calibri" w:eastAsia="Times New Roman" w:hAnsi="Calibri" w:cs="Calibri"/>
                <w:color w:val="000000"/>
                <w:lang w:val="ka-GE"/>
              </w:rPr>
              <w:t>6.33</w:t>
            </w:r>
          </w:p>
        </w:tc>
      </w:tr>
      <w:tr w:rsidR="00D96DEC" w:rsidRPr="00D96DEC" w14:paraId="119BDC5D" w14:textId="77777777" w:rsidTr="00D96DEC">
        <w:trPr>
          <w:trHeight w:val="310"/>
        </w:trPr>
        <w:tc>
          <w:tcPr>
            <w:tcW w:w="3715" w:type="dxa"/>
            <w:tcBorders>
              <w:top w:val="single" w:sz="4" w:space="0" w:color="auto"/>
              <w:left w:val="single" w:sz="4" w:space="0" w:color="auto"/>
              <w:bottom w:val="single" w:sz="4" w:space="0" w:color="95B3D7"/>
              <w:right w:val="single" w:sz="4" w:space="0" w:color="auto"/>
            </w:tcBorders>
            <w:shd w:val="clear" w:color="auto" w:fill="auto"/>
            <w:noWrap/>
            <w:vAlign w:val="bottom"/>
            <w:hideMark/>
          </w:tcPr>
          <w:p w14:paraId="5643ADDF" w14:textId="77777777" w:rsidR="00D96DEC" w:rsidRPr="00D96DEC" w:rsidRDefault="00D96DEC" w:rsidP="00D96DEC">
            <w:pPr>
              <w:spacing w:after="0" w:line="240" w:lineRule="auto"/>
              <w:rPr>
                <w:rFonts w:ascii="Calibri" w:eastAsia="Times New Roman" w:hAnsi="Calibri" w:cs="Calibri"/>
                <w:color w:val="000000"/>
                <w:lang w:val="ka-GE"/>
              </w:rPr>
            </w:pPr>
            <w:r w:rsidRPr="00D96DEC">
              <w:rPr>
                <w:rFonts w:ascii="Sylfaen" w:eastAsia="Times New Roman" w:hAnsi="Sylfaen" w:cs="Sylfaen"/>
                <w:color w:val="000000"/>
                <w:lang w:val="ka-GE"/>
              </w:rPr>
              <w:t>ბელგია</w:t>
            </w:r>
          </w:p>
        </w:tc>
        <w:tc>
          <w:tcPr>
            <w:tcW w:w="28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7239CC" w14:textId="77777777" w:rsidR="00D96DEC" w:rsidRPr="00D96DEC" w:rsidRDefault="00D96DEC" w:rsidP="00D96DEC">
            <w:pPr>
              <w:spacing w:after="0" w:line="240" w:lineRule="auto"/>
              <w:jc w:val="right"/>
              <w:rPr>
                <w:rFonts w:ascii="Calibri" w:eastAsia="Times New Roman" w:hAnsi="Calibri" w:cs="Calibri"/>
                <w:color w:val="000000"/>
                <w:lang w:val="ka-GE"/>
              </w:rPr>
            </w:pPr>
            <w:r w:rsidRPr="00D96DEC">
              <w:rPr>
                <w:rFonts w:ascii="Calibri" w:eastAsia="Times New Roman" w:hAnsi="Calibri" w:cs="Calibri"/>
                <w:color w:val="000000"/>
                <w:lang w:val="ka-GE"/>
              </w:rPr>
              <w:t>41889</w:t>
            </w:r>
          </w:p>
        </w:tc>
        <w:tc>
          <w:tcPr>
            <w:tcW w:w="21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2035A1" w14:textId="77777777" w:rsidR="00D96DEC" w:rsidRPr="00D96DEC" w:rsidRDefault="00D96DEC" w:rsidP="00D96DEC">
            <w:pPr>
              <w:spacing w:after="0" w:line="240" w:lineRule="auto"/>
              <w:jc w:val="right"/>
              <w:rPr>
                <w:rFonts w:ascii="Calibri" w:eastAsia="Times New Roman" w:hAnsi="Calibri" w:cs="Calibri"/>
                <w:color w:val="000000"/>
                <w:lang w:val="ka-GE"/>
              </w:rPr>
            </w:pPr>
            <w:r w:rsidRPr="00D96DEC">
              <w:rPr>
                <w:rFonts w:ascii="Calibri" w:eastAsia="Times New Roman" w:hAnsi="Calibri" w:cs="Calibri"/>
                <w:color w:val="000000"/>
                <w:lang w:val="ka-GE"/>
              </w:rPr>
              <w:t>6262</w:t>
            </w:r>
          </w:p>
        </w:tc>
        <w:tc>
          <w:tcPr>
            <w:tcW w:w="21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B63854" w14:textId="77777777" w:rsidR="00D96DEC" w:rsidRPr="00D96DEC" w:rsidRDefault="00D96DEC" w:rsidP="00D96DEC">
            <w:pPr>
              <w:spacing w:after="0" w:line="240" w:lineRule="auto"/>
              <w:jc w:val="right"/>
              <w:rPr>
                <w:rFonts w:ascii="Calibri" w:eastAsia="Times New Roman" w:hAnsi="Calibri" w:cs="Calibri"/>
                <w:color w:val="000000"/>
                <w:lang w:val="ka-GE"/>
              </w:rPr>
            </w:pPr>
            <w:r w:rsidRPr="00D96DEC">
              <w:rPr>
                <w:rFonts w:ascii="Calibri" w:eastAsia="Times New Roman" w:hAnsi="Calibri" w:cs="Calibri"/>
                <w:color w:val="000000"/>
                <w:lang w:val="ka-GE"/>
              </w:rPr>
              <w:t>14.95</w:t>
            </w:r>
          </w:p>
        </w:tc>
      </w:tr>
      <w:tr w:rsidR="00D96DEC" w:rsidRPr="00D96DEC" w14:paraId="5D3BED24" w14:textId="77777777" w:rsidTr="00D96DEC">
        <w:trPr>
          <w:trHeight w:val="310"/>
        </w:trPr>
        <w:tc>
          <w:tcPr>
            <w:tcW w:w="3715"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23619A34" w14:textId="77777777" w:rsidR="00D96DEC" w:rsidRPr="00D96DEC" w:rsidRDefault="00D96DEC" w:rsidP="00D96DEC">
            <w:pPr>
              <w:spacing w:after="0" w:line="240" w:lineRule="auto"/>
              <w:rPr>
                <w:rFonts w:ascii="Calibri" w:eastAsia="Times New Roman" w:hAnsi="Calibri" w:cs="Calibri"/>
                <w:color w:val="000000"/>
                <w:lang w:val="ka-GE"/>
              </w:rPr>
            </w:pPr>
            <w:r w:rsidRPr="00D96DEC">
              <w:rPr>
                <w:rFonts w:ascii="Sylfaen" w:eastAsia="Times New Roman" w:hAnsi="Sylfaen" w:cs="Sylfaen"/>
                <w:color w:val="000000"/>
                <w:lang w:val="ka-GE"/>
              </w:rPr>
              <w:t>კანადა</w:t>
            </w:r>
          </w:p>
        </w:tc>
        <w:tc>
          <w:tcPr>
            <w:tcW w:w="2863"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72657C21" w14:textId="77777777" w:rsidR="00D96DEC" w:rsidRPr="00D96DEC" w:rsidRDefault="00D96DEC" w:rsidP="00D96DEC">
            <w:pPr>
              <w:spacing w:after="0" w:line="240" w:lineRule="auto"/>
              <w:jc w:val="right"/>
              <w:rPr>
                <w:rFonts w:ascii="Calibri" w:eastAsia="Times New Roman" w:hAnsi="Calibri" w:cs="Calibri"/>
                <w:color w:val="000000"/>
                <w:lang w:val="ka-GE"/>
              </w:rPr>
            </w:pPr>
            <w:r w:rsidRPr="00D96DEC">
              <w:rPr>
                <w:rFonts w:ascii="Calibri" w:eastAsia="Times New Roman" w:hAnsi="Calibri" w:cs="Calibri"/>
                <w:color w:val="000000"/>
                <w:lang w:val="ka-GE"/>
              </w:rPr>
              <w:t>40190</w:t>
            </w:r>
          </w:p>
        </w:tc>
        <w:tc>
          <w:tcPr>
            <w:tcW w:w="2146"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3A57E384" w14:textId="77777777" w:rsidR="00D96DEC" w:rsidRPr="00D96DEC" w:rsidRDefault="00D96DEC" w:rsidP="00D96DEC">
            <w:pPr>
              <w:spacing w:after="0" w:line="240" w:lineRule="auto"/>
              <w:jc w:val="right"/>
              <w:rPr>
                <w:rFonts w:ascii="Calibri" w:eastAsia="Times New Roman" w:hAnsi="Calibri" w:cs="Calibri"/>
                <w:color w:val="000000"/>
                <w:lang w:val="ka-GE"/>
              </w:rPr>
            </w:pPr>
            <w:r w:rsidRPr="00D96DEC">
              <w:rPr>
                <w:rFonts w:ascii="Calibri" w:eastAsia="Times New Roman" w:hAnsi="Calibri" w:cs="Calibri"/>
                <w:color w:val="000000"/>
                <w:lang w:val="ka-GE"/>
              </w:rPr>
              <w:t>1974</w:t>
            </w:r>
          </w:p>
        </w:tc>
        <w:tc>
          <w:tcPr>
            <w:tcW w:w="2174"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58C01D96" w14:textId="77777777" w:rsidR="00D96DEC" w:rsidRPr="00D96DEC" w:rsidRDefault="00D96DEC" w:rsidP="00D96DEC">
            <w:pPr>
              <w:spacing w:after="0" w:line="240" w:lineRule="auto"/>
              <w:jc w:val="right"/>
              <w:rPr>
                <w:rFonts w:ascii="Calibri" w:eastAsia="Times New Roman" w:hAnsi="Calibri" w:cs="Calibri"/>
                <w:color w:val="000000"/>
                <w:lang w:val="ka-GE"/>
              </w:rPr>
            </w:pPr>
            <w:r w:rsidRPr="00D96DEC">
              <w:rPr>
                <w:rFonts w:ascii="Calibri" w:eastAsia="Times New Roman" w:hAnsi="Calibri" w:cs="Calibri"/>
                <w:color w:val="000000"/>
                <w:lang w:val="ka-GE"/>
              </w:rPr>
              <w:t>4.91</w:t>
            </w:r>
          </w:p>
        </w:tc>
      </w:tr>
      <w:tr w:rsidR="00D96DEC" w:rsidRPr="00D96DEC" w14:paraId="55644DD3" w14:textId="77777777" w:rsidTr="00D96DEC">
        <w:trPr>
          <w:trHeight w:val="310"/>
        </w:trPr>
        <w:tc>
          <w:tcPr>
            <w:tcW w:w="37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055C43" w14:textId="77777777" w:rsidR="00D96DEC" w:rsidRPr="00D96DEC" w:rsidRDefault="00D96DEC" w:rsidP="00D96DEC">
            <w:pPr>
              <w:spacing w:after="0" w:line="240" w:lineRule="auto"/>
              <w:rPr>
                <w:rFonts w:ascii="Calibri" w:eastAsia="Times New Roman" w:hAnsi="Calibri" w:cs="Calibri"/>
                <w:color w:val="000000"/>
                <w:lang w:val="ka-GE"/>
              </w:rPr>
            </w:pPr>
            <w:r w:rsidRPr="00D96DEC">
              <w:rPr>
                <w:rFonts w:ascii="Sylfaen" w:eastAsia="Times New Roman" w:hAnsi="Sylfaen" w:cs="Sylfaen"/>
                <w:color w:val="000000"/>
                <w:lang w:val="ka-GE"/>
              </w:rPr>
              <w:t>ნიდერლანდები</w:t>
            </w:r>
          </w:p>
        </w:tc>
        <w:tc>
          <w:tcPr>
            <w:tcW w:w="28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B15C8A" w14:textId="77777777" w:rsidR="00D96DEC" w:rsidRPr="00D96DEC" w:rsidRDefault="00D96DEC" w:rsidP="00D96DEC">
            <w:pPr>
              <w:spacing w:after="0" w:line="240" w:lineRule="auto"/>
              <w:jc w:val="right"/>
              <w:rPr>
                <w:rFonts w:ascii="Calibri" w:eastAsia="Times New Roman" w:hAnsi="Calibri" w:cs="Calibri"/>
                <w:color w:val="000000"/>
                <w:lang w:val="ka-GE"/>
              </w:rPr>
            </w:pPr>
            <w:r w:rsidRPr="00D96DEC">
              <w:rPr>
                <w:rFonts w:ascii="Calibri" w:eastAsia="Times New Roman" w:hAnsi="Calibri" w:cs="Calibri"/>
                <w:color w:val="000000"/>
                <w:lang w:val="ka-GE"/>
              </w:rPr>
              <w:t>34842</w:t>
            </w:r>
          </w:p>
        </w:tc>
        <w:tc>
          <w:tcPr>
            <w:tcW w:w="21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38110C" w14:textId="77777777" w:rsidR="00D96DEC" w:rsidRPr="00D96DEC" w:rsidRDefault="00D96DEC" w:rsidP="00D96DEC">
            <w:pPr>
              <w:spacing w:after="0" w:line="240" w:lineRule="auto"/>
              <w:jc w:val="right"/>
              <w:rPr>
                <w:rFonts w:ascii="Calibri" w:eastAsia="Times New Roman" w:hAnsi="Calibri" w:cs="Calibri"/>
                <w:color w:val="000000"/>
                <w:lang w:val="ka-GE"/>
              </w:rPr>
            </w:pPr>
            <w:r w:rsidRPr="00D96DEC">
              <w:rPr>
                <w:rFonts w:ascii="Calibri" w:eastAsia="Times New Roman" w:hAnsi="Calibri" w:cs="Calibri"/>
                <w:color w:val="000000"/>
                <w:lang w:val="ka-GE"/>
              </w:rPr>
              <w:t>4054</w:t>
            </w:r>
          </w:p>
        </w:tc>
        <w:tc>
          <w:tcPr>
            <w:tcW w:w="21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F2B707" w14:textId="77777777" w:rsidR="00D96DEC" w:rsidRPr="00D96DEC" w:rsidRDefault="00D96DEC" w:rsidP="00D96DEC">
            <w:pPr>
              <w:spacing w:after="0" w:line="240" w:lineRule="auto"/>
              <w:jc w:val="right"/>
              <w:rPr>
                <w:rFonts w:ascii="Calibri" w:eastAsia="Times New Roman" w:hAnsi="Calibri" w:cs="Calibri"/>
                <w:color w:val="000000"/>
                <w:lang w:val="ka-GE"/>
              </w:rPr>
            </w:pPr>
            <w:r w:rsidRPr="00D96DEC">
              <w:rPr>
                <w:rFonts w:ascii="Calibri" w:eastAsia="Times New Roman" w:hAnsi="Calibri" w:cs="Calibri"/>
                <w:color w:val="000000"/>
                <w:lang w:val="ka-GE"/>
              </w:rPr>
              <w:t>11.64</w:t>
            </w:r>
          </w:p>
        </w:tc>
      </w:tr>
      <w:tr w:rsidR="00D96DEC" w:rsidRPr="00D96DEC" w14:paraId="6527DE4C" w14:textId="77777777" w:rsidTr="00D96DEC">
        <w:trPr>
          <w:trHeight w:val="310"/>
        </w:trPr>
        <w:tc>
          <w:tcPr>
            <w:tcW w:w="3715"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040A8008" w14:textId="77777777" w:rsidR="00D96DEC" w:rsidRPr="00D96DEC" w:rsidRDefault="00D96DEC" w:rsidP="00D96DEC">
            <w:pPr>
              <w:spacing w:after="0" w:line="240" w:lineRule="auto"/>
              <w:rPr>
                <w:rFonts w:ascii="Calibri" w:eastAsia="Times New Roman" w:hAnsi="Calibri" w:cs="Calibri"/>
                <w:color w:val="000000"/>
                <w:lang w:val="ka-GE"/>
              </w:rPr>
            </w:pPr>
            <w:r w:rsidRPr="00D96DEC">
              <w:rPr>
                <w:rFonts w:ascii="Sylfaen" w:eastAsia="Times New Roman" w:hAnsi="Sylfaen" w:cs="Sylfaen"/>
                <w:color w:val="000000"/>
                <w:lang w:val="ka-GE"/>
              </w:rPr>
              <w:t>შვეიცარია</w:t>
            </w:r>
          </w:p>
        </w:tc>
        <w:tc>
          <w:tcPr>
            <w:tcW w:w="2863"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21DE675C" w14:textId="77777777" w:rsidR="00D96DEC" w:rsidRPr="00D96DEC" w:rsidRDefault="00D96DEC" w:rsidP="00D96DEC">
            <w:pPr>
              <w:spacing w:after="0" w:line="240" w:lineRule="auto"/>
              <w:jc w:val="right"/>
              <w:rPr>
                <w:rFonts w:ascii="Calibri" w:eastAsia="Times New Roman" w:hAnsi="Calibri" w:cs="Calibri"/>
                <w:color w:val="000000"/>
                <w:lang w:val="ka-GE"/>
              </w:rPr>
            </w:pPr>
            <w:r w:rsidRPr="00D96DEC">
              <w:rPr>
                <w:rFonts w:ascii="Calibri" w:eastAsia="Times New Roman" w:hAnsi="Calibri" w:cs="Calibri"/>
                <w:color w:val="000000"/>
                <w:lang w:val="ka-GE"/>
              </w:rPr>
              <w:t>28268</w:t>
            </w:r>
          </w:p>
        </w:tc>
        <w:tc>
          <w:tcPr>
            <w:tcW w:w="2146"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6C2FED97" w14:textId="77777777" w:rsidR="00D96DEC" w:rsidRPr="00D96DEC" w:rsidRDefault="00D96DEC" w:rsidP="00D96DEC">
            <w:pPr>
              <w:spacing w:after="0" w:line="240" w:lineRule="auto"/>
              <w:jc w:val="right"/>
              <w:rPr>
                <w:rFonts w:ascii="Calibri" w:eastAsia="Times New Roman" w:hAnsi="Calibri" w:cs="Calibri"/>
                <w:color w:val="000000"/>
                <w:lang w:val="ka-GE"/>
              </w:rPr>
            </w:pPr>
            <w:r w:rsidRPr="00D96DEC">
              <w:rPr>
                <w:rFonts w:ascii="Calibri" w:eastAsia="Times New Roman" w:hAnsi="Calibri" w:cs="Calibri"/>
                <w:color w:val="000000"/>
                <w:lang w:val="ka-GE"/>
              </w:rPr>
              <w:t>1509</w:t>
            </w:r>
          </w:p>
        </w:tc>
        <w:tc>
          <w:tcPr>
            <w:tcW w:w="2174"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05BAAA67" w14:textId="77777777" w:rsidR="00D96DEC" w:rsidRPr="00D96DEC" w:rsidRDefault="00D96DEC" w:rsidP="00D96DEC">
            <w:pPr>
              <w:spacing w:after="0" w:line="240" w:lineRule="auto"/>
              <w:jc w:val="right"/>
              <w:rPr>
                <w:rFonts w:ascii="Calibri" w:eastAsia="Times New Roman" w:hAnsi="Calibri" w:cs="Calibri"/>
                <w:color w:val="000000"/>
                <w:lang w:val="ka-GE"/>
              </w:rPr>
            </w:pPr>
            <w:r w:rsidRPr="00D96DEC">
              <w:rPr>
                <w:rFonts w:ascii="Calibri" w:eastAsia="Times New Roman" w:hAnsi="Calibri" w:cs="Calibri"/>
                <w:color w:val="000000"/>
                <w:lang w:val="ka-GE"/>
              </w:rPr>
              <w:t>5.34</w:t>
            </w:r>
          </w:p>
        </w:tc>
      </w:tr>
    </w:tbl>
    <w:p w14:paraId="16965AAB" w14:textId="77777777" w:rsidR="001B64F4" w:rsidRDefault="001B64F4" w:rsidP="00F60313">
      <w:pPr>
        <w:spacing w:after="0"/>
        <w:jc w:val="both"/>
        <w:rPr>
          <w:rFonts w:ascii="Sylfaen" w:hAnsi="Sylfaen"/>
          <w:sz w:val="24"/>
          <w:lang w:val="ka-GE"/>
        </w:rPr>
      </w:pPr>
    </w:p>
    <w:p w14:paraId="11AF89A3" w14:textId="77777777" w:rsidR="00E440C4" w:rsidRDefault="00E440C4" w:rsidP="00F60313">
      <w:pPr>
        <w:spacing w:after="0"/>
        <w:jc w:val="both"/>
        <w:rPr>
          <w:rFonts w:ascii="Sylfaen" w:hAnsi="Sylfaen"/>
          <w:sz w:val="24"/>
          <w:lang w:val="ka-GE"/>
        </w:rPr>
      </w:pPr>
    </w:p>
    <w:p w14:paraId="163FF820" w14:textId="77777777" w:rsidR="00E440C4" w:rsidRDefault="00E440C4" w:rsidP="00F60313">
      <w:pPr>
        <w:spacing w:after="0"/>
        <w:jc w:val="both"/>
        <w:rPr>
          <w:rFonts w:ascii="Sylfaen" w:hAnsi="Sylfaen"/>
          <w:sz w:val="24"/>
          <w:lang w:val="ka-GE"/>
        </w:rPr>
      </w:pPr>
    </w:p>
    <w:tbl>
      <w:tblPr>
        <w:tblW w:w="10889" w:type="dxa"/>
        <w:tblLook w:val="04A0" w:firstRow="1" w:lastRow="0" w:firstColumn="1" w:lastColumn="0" w:noHBand="0" w:noVBand="1"/>
      </w:tblPr>
      <w:tblGrid>
        <w:gridCol w:w="2575"/>
        <w:gridCol w:w="3367"/>
        <w:gridCol w:w="2430"/>
        <w:gridCol w:w="2517"/>
      </w:tblGrid>
      <w:tr w:rsidR="00D96DEC" w:rsidRPr="00D96DEC" w14:paraId="4F19DDC1" w14:textId="77777777" w:rsidTr="00E440C4">
        <w:trPr>
          <w:trHeight w:val="1357"/>
        </w:trPr>
        <w:tc>
          <w:tcPr>
            <w:tcW w:w="2575" w:type="dxa"/>
            <w:tcBorders>
              <w:top w:val="single" w:sz="4" w:space="0" w:color="auto"/>
              <w:left w:val="single" w:sz="4" w:space="0" w:color="auto"/>
              <w:bottom w:val="single" w:sz="4" w:space="0" w:color="auto"/>
              <w:right w:val="single" w:sz="4" w:space="0" w:color="auto"/>
            </w:tcBorders>
            <w:shd w:val="clear" w:color="4F81BD" w:fill="4F81BD"/>
            <w:vAlign w:val="bottom"/>
            <w:hideMark/>
          </w:tcPr>
          <w:p w14:paraId="6DDEA6BD" w14:textId="77777777" w:rsidR="00E440C4" w:rsidRPr="00E440C4" w:rsidRDefault="00E440C4" w:rsidP="00D96DEC">
            <w:pPr>
              <w:spacing w:after="0" w:line="240" w:lineRule="auto"/>
              <w:rPr>
                <w:rFonts w:ascii="Sylfaen" w:eastAsia="Times New Roman" w:hAnsi="Sylfaen" w:cs="Sylfaen"/>
                <w:b/>
                <w:bCs/>
                <w:color w:val="FFFFFF"/>
                <w:lang w:val="ka-GE"/>
              </w:rPr>
            </w:pPr>
          </w:p>
          <w:p w14:paraId="7F06FADC" w14:textId="77777777" w:rsidR="00D96DEC" w:rsidRPr="00D96DEC" w:rsidRDefault="00D96DEC" w:rsidP="00D96DEC">
            <w:pPr>
              <w:spacing w:after="0" w:line="240" w:lineRule="auto"/>
              <w:rPr>
                <w:rFonts w:ascii="Calibri" w:eastAsia="Times New Roman" w:hAnsi="Calibri" w:cs="Calibri"/>
                <w:b/>
                <w:bCs/>
                <w:color w:val="FFFFFF"/>
                <w:lang w:val="ka-GE"/>
              </w:rPr>
            </w:pPr>
            <w:r w:rsidRPr="00D96DEC">
              <w:rPr>
                <w:rFonts w:ascii="Sylfaen" w:eastAsia="Times New Roman" w:hAnsi="Sylfaen" w:cs="Sylfaen"/>
                <w:b/>
                <w:bCs/>
                <w:color w:val="FFFFFF"/>
                <w:lang w:val="ka-GE"/>
              </w:rPr>
              <w:t>ქვეყანა</w:t>
            </w:r>
          </w:p>
        </w:tc>
        <w:tc>
          <w:tcPr>
            <w:tcW w:w="3367" w:type="dxa"/>
            <w:tcBorders>
              <w:top w:val="single" w:sz="4" w:space="0" w:color="auto"/>
              <w:left w:val="single" w:sz="4" w:space="0" w:color="auto"/>
              <w:bottom w:val="single" w:sz="4" w:space="0" w:color="auto"/>
              <w:right w:val="single" w:sz="4" w:space="0" w:color="auto"/>
            </w:tcBorders>
            <w:shd w:val="clear" w:color="4F81BD" w:fill="4F81BD"/>
            <w:vAlign w:val="bottom"/>
            <w:hideMark/>
          </w:tcPr>
          <w:p w14:paraId="49D2C062" w14:textId="77777777" w:rsidR="00D96DEC" w:rsidRPr="00D96DEC" w:rsidRDefault="00D96DEC" w:rsidP="00D96DEC">
            <w:pPr>
              <w:spacing w:after="0" w:line="240" w:lineRule="auto"/>
              <w:rPr>
                <w:rFonts w:ascii="Calibri" w:eastAsia="Times New Roman" w:hAnsi="Calibri" w:cs="Calibri"/>
                <w:b/>
                <w:bCs/>
                <w:color w:val="FFFFFF"/>
                <w:lang w:val="ka-GE"/>
              </w:rPr>
            </w:pPr>
            <w:r w:rsidRPr="00D96DEC">
              <w:rPr>
                <w:rFonts w:ascii="Sylfaen" w:eastAsia="Times New Roman" w:hAnsi="Sylfaen" w:cs="Sylfaen"/>
                <w:b/>
                <w:bCs/>
                <w:color w:val="FFFFFF"/>
                <w:lang w:val="ka-GE"/>
              </w:rPr>
              <w:t>სულ</w:t>
            </w:r>
            <w:r w:rsidRPr="00D96DEC">
              <w:rPr>
                <w:rFonts w:ascii="Calibri" w:eastAsia="Times New Roman" w:hAnsi="Calibri" w:cs="Calibri"/>
                <w:b/>
                <w:bCs/>
                <w:color w:val="FFFFFF"/>
                <w:lang w:val="ka-GE"/>
              </w:rPr>
              <w:t xml:space="preserve"> </w:t>
            </w:r>
            <w:r w:rsidRPr="00D96DEC">
              <w:rPr>
                <w:rFonts w:ascii="Sylfaen" w:eastAsia="Times New Roman" w:hAnsi="Sylfaen" w:cs="Sylfaen"/>
                <w:b/>
                <w:bCs/>
                <w:color w:val="FFFFFF"/>
                <w:lang w:val="ka-GE"/>
              </w:rPr>
              <w:t>დადასტურებული</w:t>
            </w:r>
            <w:r w:rsidRPr="00D96DEC">
              <w:rPr>
                <w:rFonts w:ascii="Calibri" w:eastAsia="Times New Roman" w:hAnsi="Calibri" w:cs="Calibri"/>
                <w:b/>
                <w:bCs/>
                <w:color w:val="FFFFFF"/>
                <w:lang w:val="ka-GE"/>
              </w:rPr>
              <w:t xml:space="preserve"> </w:t>
            </w:r>
            <w:r w:rsidRPr="00D96DEC">
              <w:rPr>
                <w:rFonts w:ascii="Sylfaen" w:eastAsia="Times New Roman" w:hAnsi="Sylfaen" w:cs="Sylfaen"/>
                <w:b/>
                <w:bCs/>
                <w:color w:val="FFFFFF"/>
                <w:lang w:val="ka-GE"/>
              </w:rPr>
              <w:t>შემთხვევები</w:t>
            </w:r>
          </w:p>
        </w:tc>
        <w:tc>
          <w:tcPr>
            <w:tcW w:w="2430" w:type="dxa"/>
            <w:tcBorders>
              <w:top w:val="single" w:sz="4" w:space="0" w:color="auto"/>
              <w:left w:val="single" w:sz="4" w:space="0" w:color="auto"/>
              <w:bottom w:val="single" w:sz="4" w:space="0" w:color="auto"/>
              <w:right w:val="single" w:sz="4" w:space="0" w:color="auto"/>
            </w:tcBorders>
            <w:shd w:val="clear" w:color="4F81BD" w:fill="4F81BD"/>
            <w:vAlign w:val="bottom"/>
            <w:hideMark/>
          </w:tcPr>
          <w:p w14:paraId="352B502F" w14:textId="77777777" w:rsidR="00D96DEC" w:rsidRPr="00D96DEC" w:rsidRDefault="00D96DEC" w:rsidP="00D96DEC">
            <w:pPr>
              <w:spacing w:after="0" w:line="240" w:lineRule="auto"/>
              <w:rPr>
                <w:rFonts w:ascii="Calibri" w:eastAsia="Times New Roman" w:hAnsi="Calibri" w:cs="Calibri"/>
                <w:b/>
                <w:bCs/>
                <w:color w:val="FFFFFF"/>
                <w:lang w:val="ka-GE"/>
              </w:rPr>
            </w:pPr>
            <w:r w:rsidRPr="00D96DEC">
              <w:rPr>
                <w:rFonts w:ascii="Sylfaen" w:eastAsia="Times New Roman" w:hAnsi="Sylfaen" w:cs="Sylfaen"/>
                <w:b/>
                <w:bCs/>
                <w:color w:val="FFFFFF"/>
                <w:lang w:val="ka-GE"/>
              </w:rPr>
              <w:t>სულ</w:t>
            </w:r>
            <w:r w:rsidRPr="00D96DEC">
              <w:rPr>
                <w:rFonts w:ascii="Calibri" w:eastAsia="Times New Roman" w:hAnsi="Calibri" w:cs="Calibri"/>
                <w:b/>
                <w:bCs/>
                <w:color w:val="FFFFFF"/>
                <w:lang w:val="ka-GE"/>
              </w:rPr>
              <w:t xml:space="preserve"> </w:t>
            </w:r>
            <w:r w:rsidRPr="00D96DEC">
              <w:rPr>
                <w:rFonts w:ascii="Sylfaen" w:eastAsia="Times New Roman" w:hAnsi="Sylfaen" w:cs="Sylfaen"/>
                <w:b/>
                <w:bCs/>
                <w:color w:val="FFFFFF"/>
                <w:lang w:val="ka-GE"/>
              </w:rPr>
              <w:t>სიკვდილის</w:t>
            </w:r>
            <w:r w:rsidRPr="00D96DEC">
              <w:rPr>
                <w:rFonts w:ascii="Calibri" w:eastAsia="Times New Roman" w:hAnsi="Calibri" w:cs="Calibri"/>
                <w:b/>
                <w:bCs/>
                <w:color w:val="FFFFFF"/>
                <w:lang w:val="ka-GE"/>
              </w:rPr>
              <w:t xml:space="preserve"> </w:t>
            </w:r>
            <w:r w:rsidRPr="00D96DEC">
              <w:rPr>
                <w:rFonts w:ascii="Sylfaen" w:eastAsia="Times New Roman" w:hAnsi="Sylfaen" w:cs="Sylfaen"/>
                <w:b/>
                <w:bCs/>
                <w:color w:val="FFFFFF"/>
                <w:lang w:val="ka-GE"/>
              </w:rPr>
              <w:t>შემთხვევები</w:t>
            </w:r>
          </w:p>
        </w:tc>
        <w:tc>
          <w:tcPr>
            <w:tcW w:w="2517" w:type="dxa"/>
            <w:tcBorders>
              <w:top w:val="single" w:sz="4" w:space="0" w:color="auto"/>
              <w:left w:val="single" w:sz="4" w:space="0" w:color="auto"/>
              <w:bottom w:val="single" w:sz="4" w:space="0" w:color="auto"/>
              <w:right w:val="single" w:sz="4" w:space="0" w:color="auto"/>
            </w:tcBorders>
            <w:shd w:val="clear" w:color="4F81BD" w:fill="4F81BD"/>
            <w:vAlign w:val="bottom"/>
            <w:hideMark/>
          </w:tcPr>
          <w:p w14:paraId="59AFFA15" w14:textId="77777777" w:rsidR="00D96DEC" w:rsidRPr="00D96DEC" w:rsidRDefault="00D96DEC" w:rsidP="00D96DEC">
            <w:pPr>
              <w:spacing w:after="0" w:line="240" w:lineRule="auto"/>
              <w:rPr>
                <w:rFonts w:ascii="Calibri" w:eastAsia="Times New Roman" w:hAnsi="Calibri" w:cs="Calibri"/>
                <w:b/>
                <w:bCs/>
                <w:color w:val="FFFFFF"/>
                <w:lang w:val="ka-GE"/>
              </w:rPr>
            </w:pPr>
            <w:r w:rsidRPr="00D96DEC">
              <w:rPr>
                <w:rFonts w:ascii="Sylfaen" w:eastAsia="Times New Roman" w:hAnsi="Sylfaen" w:cs="Sylfaen"/>
                <w:b/>
                <w:bCs/>
                <w:color w:val="FFFFFF"/>
                <w:lang w:val="ka-GE"/>
              </w:rPr>
              <w:t>ლეტალობის</w:t>
            </w:r>
            <w:r w:rsidRPr="00D96DEC">
              <w:rPr>
                <w:rFonts w:ascii="Calibri" w:eastAsia="Times New Roman" w:hAnsi="Calibri" w:cs="Calibri"/>
                <w:b/>
                <w:bCs/>
                <w:color w:val="FFFFFF"/>
                <w:lang w:val="ka-GE"/>
              </w:rPr>
              <w:t xml:space="preserve"> </w:t>
            </w:r>
            <w:r w:rsidRPr="00D96DEC">
              <w:rPr>
                <w:rFonts w:ascii="Sylfaen" w:eastAsia="Times New Roman" w:hAnsi="Sylfaen" w:cs="Sylfaen"/>
                <w:b/>
                <w:bCs/>
                <w:color w:val="FFFFFF"/>
                <w:lang w:val="ka-GE"/>
              </w:rPr>
              <w:t>მაჩვენებელი</w:t>
            </w:r>
          </w:p>
        </w:tc>
      </w:tr>
      <w:tr w:rsidR="00D96DEC" w:rsidRPr="00D96DEC" w14:paraId="4729DDD4" w14:textId="77777777" w:rsidTr="00E440C4">
        <w:trPr>
          <w:trHeight w:val="339"/>
        </w:trPr>
        <w:tc>
          <w:tcPr>
            <w:tcW w:w="2575"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2E5D250F" w14:textId="77777777" w:rsidR="00D96DEC" w:rsidRPr="00D96DEC" w:rsidRDefault="00D96DEC" w:rsidP="00D96DEC">
            <w:pPr>
              <w:spacing w:after="0" w:line="240" w:lineRule="auto"/>
              <w:rPr>
                <w:rFonts w:ascii="Calibri" w:eastAsia="Times New Roman" w:hAnsi="Calibri" w:cs="Calibri"/>
                <w:color w:val="000000"/>
                <w:lang w:val="ka-GE"/>
              </w:rPr>
            </w:pPr>
            <w:r w:rsidRPr="00D96DEC">
              <w:rPr>
                <w:rFonts w:ascii="Sylfaen" w:eastAsia="Times New Roman" w:hAnsi="Sylfaen" w:cs="Sylfaen"/>
                <w:color w:val="000000"/>
                <w:lang w:val="ka-GE"/>
              </w:rPr>
              <w:t>სომხეთი</w:t>
            </w:r>
          </w:p>
        </w:tc>
        <w:tc>
          <w:tcPr>
            <w:tcW w:w="3367"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46637229" w14:textId="77777777" w:rsidR="00D96DEC" w:rsidRPr="00D96DEC" w:rsidRDefault="00D96DEC" w:rsidP="00D96DEC">
            <w:pPr>
              <w:spacing w:after="0" w:line="240" w:lineRule="auto"/>
              <w:jc w:val="right"/>
              <w:rPr>
                <w:rFonts w:ascii="Calibri" w:eastAsia="Times New Roman" w:hAnsi="Calibri" w:cs="Calibri"/>
                <w:color w:val="000000"/>
                <w:lang w:val="ka-GE"/>
              </w:rPr>
            </w:pPr>
            <w:r w:rsidRPr="00D96DEC">
              <w:rPr>
                <w:rFonts w:ascii="Calibri" w:eastAsia="Times New Roman" w:hAnsi="Calibri" w:cs="Calibri"/>
                <w:color w:val="000000"/>
                <w:lang w:val="ka-GE"/>
              </w:rPr>
              <w:t>1473</w:t>
            </w:r>
          </w:p>
        </w:tc>
        <w:tc>
          <w:tcPr>
            <w:tcW w:w="243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701F7432" w14:textId="77777777" w:rsidR="00D96DEC" w:rsidRPr="00D96DEC" w:rsidRDefault="00D96DEC" w:rsidP="00D96DEC">
            <w:pPr>
              <w:spacing w:after="0" w:line="240" w:lineRule="auto"/>
              <w:jc w:val="right"/>
              <w:rPr>
                <w:rFonts w:ascii="Calibri" w:eastAsia="Times New Roman" w:hAnsi="Calibri" w:cs="Calibri"/>
                <w:color w:val="000000"/>
                <w:lang w:val="ka-GE"/>
              </w:rPr>
            </w:pPr>
            <w:r w:rsidRPr="00D96DEC">
              <w:rPr>
                <w:rFonts w:ascii="Calibri" w:eastAsia="Times New Roman" w:hAnsi="Calibri" w:cs="Calibri"/>
                <w:color w:val="000000"/>
                <w:lang w:val="ka-GE"/>
              </w:rPr>
              <w:t>24</w:t>
            </w:r>
          </w:p>
        </w:tc>
        <w:tc>
          <w:tcPr>
            <w:tcW w:w="2517"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01B99230" w14:textId="77777777" w:rsidR="00D96DEC" w:rsidRPr="00D96DEC" w:rsidRDefault="00D96DEC" w:rsidP="00D96DEC">
            <w:pPr>
              <w:spacing w:after="0" w:line="240" w:lineRule="auto"/>
              <w:jc w:val="right"/>
              <w:rPr>
                <w:rFonts w:ascii="Calibri" w:eastAsia="Times New Roman" w:hAnsi="Calibri" w:cs="Calibri"/>
                <w:color w:val="000000"/>
                <w:lang w:val="ka-GE"/>
              </w:rPr>
            </w:pPr>
            <w:r w:rsidRPr="00D96DEC">
              <w:rPr>
                <w:rFonts w:ascii="Calibri" w:eastAsia="Times New Roman" w:hAnsi="Calibri" w:cs="Calibri"/>
                <w:color w:val="000000"/>
                <w:lang w:val="ka-GE"/>
              </w:rPr>
              <w:t>1.63</w:t>
            </w:r>
          </w:p>
        </w:tc>
      </w:tr>
      <w:tr w:rsidR="00D96DEC" w:rsidRPr="00D96DEC" w14:paraId="511E935E" w14:textId="77777777" w:rsidTr="00E440C4">
        <w:trPr>
          <w:trHeight w:val="339"/>
        </w:trPr>
        <w:tc>
          <w:tcPr>
            <w:tcW w:w="25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2FF62B" w14:textId="77777777" w:rsidR="00D96DEC" w:rsidRPr="00D96DEC" w:rsidRDefault="00D96DEC" w:rsidP="00D96DEC">
            <w:pPr>
              <w:spacing w:after="0" w:line="240" w:lineRule="auto"/>
              <w:rPr>
                <w:rFonts w:ascii="Calibri" w:eastAsia="Times New Roman" w:hAnsi="Calibri" w:cs="Calibri"/>
                <w:color w:val="000000"/>
                <w:lang w:val="ka-GE"/>
              </w:rPr>
            </w:pPr>
            <w:r w:rsidRPr="00D96DEC">
              <w:rPr>
                <w:rFonts w:ascii="Sylfaen" w:eastAsia="Times New Roman" w:hAnsi="Sylfaen" w:cs="Sylfaen"/>
                <w:color w:val="000000"/>
                <w:lang w:val="ka-GE"/>
              </w:rPr>
              <w:t>აზერბაიჯანი</w:t>
            </w:r>
          </w:p>
        </w:tc>
        <w:tc>
          <w:tcPr>
            <w:tcW w:w="33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03AC88" w14:textId="77777777" w:rsidR="00D96DEC" w:rsidRPr="00D96DEC" w:rsidRDefault="00D96DEC" w:rsidP="00D96DEC">
            <w:pPr>
              <w:spacing w:after="0" w:line="240" w:lineRule="auto"/>
              <w:jc w:val="right"/>
              <w:rPr>
                <w:rFonts w:ascii="Calibri" w:eastAsia="Times New Roman" w:hAnsi="Calibri" w:cs="Calibri"/>
                <w:color w:val="000000"/>
                <w:lang w:val="ka-GE"/>
              </w:rPr>
            </w:pPr>
            <w:r w:rsidRPr="00D96DEC">
              <w:rPr>
                <w:rFonts w:ascii="Calibri" w:eastAsia="Times New Roman" w:hAnsi="Calibri" w:cs="Calibri"/>
                <w:color w:val="000000"/>
                <w:lang w:val="ka-GE"/>
              </w:rPr>
              <w:t>1518</w:t>
            </w:r>
          </w:p>
        </w:tc>
        <w:tc>
          <w:tcPr>
            <w:tcW w:w="24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FEC03C" w14:textId="77777777" w:rsidR="00D96DEC" w:rsidRPr="00D96DEC" w:rsidRDefault="00D96DEC" w:rsidP="00D96DEC">
            <w:pPr>
              <w:spacing w:after="0" w:line="240" w:lineRule="auto"/>
              <w:jc w:val="right"/>
              <w:rPr>
                <w:rFonts w:ascii="Calibri" w:eastAsia="Times New Roman" w:hAnsi="Calibri" w:cs="Calibri"/>
                <w:color w:val="000000"/>
                <w:lang w:val="ka-GE"/>
              </w:rPr>
            </w:pPr>
            <w:r w:rsidRPr="00D96DEC">
              <w:rPr>
                <w:rFonts w:ascii="Calibri" w:eastAsia="Times New Roman" w:hAnsi="Calibri" w:cs="Calibri"/>
                <w:color w:val="000000"/>
                <w:lang w:val="ka-GE"/>
              </w:rPr>
              <w:t>20</w:t>
            </w:r>
          </w:p>
        </w:tc>
        <w:tc>
          <w:tcPr>
            <w:tcW w:w="25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21AE0A" w14:textId="77777777" w:rsidR="00D96DEC" w:rsidRPr="00D96DEC" w:rsidRDefault="00D96DEC" w:rsidP="00D96DEC">
            <w:pPr>
              <w:spacing w:after="0" w:line="240" w:lineRule="auto"/>
              <w:jc w:val="right"/>
              <w:rPr>
                <w:rFonts w:ascii="Calibri" w:eastAsia="Times New Roman" w:hAnsi="Calibri" w:cs="Calibri"/>
                <w:color w:val="000000"/>
                <w:lang w:val="ka-GE"/>
              </w:rPr>
            </w:pPr>
            <w:r w:rsidRPr="00D96DEC">
              <w:rPr>
                <w:rFonts w:ascii="Calibri" w:eastAsia="Times New Roman" w:hAnsi="Calibri" w:cs="Calibri"/>
                <w:color w:val="000000"/>
                <w:lang w:val="ka-GE"/>
              </w:rPr>
              <w:t>1.32</w:t>
            </w:r>
          </w:p>
        </w:tc>
      </w:tr>
      <w:tr w:rsidR="00D96DEC" w:rsidRPr="00D96DEC" w14:paraId="5A073B28" w14:textId="77777777" w:rsidTr="00E440C4">
        <w:trPr>
          <w:trHeight w:val="339"/>
        </w:trPr>
        <w:tc>
          <w:tcPr>
            <w:tcW w:w="2575"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1D085FE8" w14:textId="77777777" w:rsidR="00D96DEC" w:rsidRPr="00D96DEC" w:rsidRDefault="00D96DEC" w:rsidP="00D96DEC">
            <w:pPr>
              <w:spacing w:after="0" w:line="240" w:lineRule="auto"/>
              <w:rPr>
                <w:rFonts w:ascii="Calibri" w:eastAsia="Times New Roman" w:hAnsi="Calibri" w:cs="Calibri"/>
                <w:color w:val="000000"/>
                <w:lang w:val="ka-GE"/>
              </w:rPr>
            </w:pPr>
            <w:r w:rsidRPr="00D96DEC">
              <w:rPr>
                <w:rFonts w:ascii="Sylfaen" w:eastAsia="Times New Roman" w:hAnsi="Sylfaen" w:cs="Sylfaen"/>
                <w:color w:val="000000"/>
                <w:lang w:val="ka-GE"/>
              </w:rPr>
              <w:t>უკრაინა</w:t>
            </w:r>
          </w:p>
        </w:tc>
        <w:tc>
          <w:tcPr>
            <w:tcW w:w="3367"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65540A31" w14:textId="77777777" w:rsidR="00D96DEC" w:rsidRPr="00D96DEC" w:rsidRDefault="00D96DEC" w:rsidP="00D96DEC">
            <w:pPr>
              <w:spacing w:after="0" w:line="240" w:lineRule="auto"/>
              <w:jc w:val="right"/>
              <w:rPr>
                <w:rFonts w:ascii="Calibri" w:eastAsia="Times New Roman" w:hAnsi="Calibri" w:cs="Calibri"/>
                <w:color w:val="000000"/>
                <w:lang w:val="ka-GE"/>
              </w:rPr>
            </w:pPr>
            <w:r w:rsidRPr="00D96DEC">
              <w:rPr>
                <w:rFonts w:ascii="Calibri" w:eastAsia="Times New Roman" w:hAnsi="Calibri" w:cs="Calibri"/>
                <w:color w:val="000000"/>
                <w:lang w:val="ka-GE"/>
              </w:rPr>
              <w:t>6592</w:t>
            </w:r>
          </w:p>
        </w:tc>
        <w:tc>
          <w:tcPr>
            <w:tcW w:w="243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6417DB81" w14:textId="77777777" w:rsidR="00D96DEC" w:rsidRPr="00D96DEC" w:rsidRDefault="00D96DEC" w:rsidP="00D96DEC">
            <w:pPr>
              <w:spacing w:after="0" w:line="240" w:lineRule="auto"/>
              <w:jc w:val="right"/>
              <w:rPr>
                <w:rFonts w:ascii="Calibri" w:eastAsia="Times New Roman" w:hAnsi="Calibri" w:cs="Calibri"/>
                <w:color w:val="000000"/>
                <w:lang w:val="ka-GE"/>
              </w:rPr>
            </w:pPr>
            <w:r w:rsidRPr="00D96DEC">
              <w:rPr>
                <w:rFonts w:ascii="Calibri" w:eastAsia="Times New Roman" w:hAnsi="Calibri" w:cs="Calibri"/>
                <w:color w:val="000000"/>
                <w:lang w:val="ka-GE"/>
              </w:rPr>
              <w:t>174</w:t>
            </w:r>
          </w:p>
        </w:tc>
        <w:tc>
          <w:tcPr>
            <w:tcW w:w="2517"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024CDEAD" w14:textId="77777777" w:rsidR="00D96DEC" w:rsidRPr="00D96DEC" w:rsidRDefault="00D96DEC" w:rsidP="00D96DEC">
            <w:pPr>
              <w:spacing w:after="0" w:line="240" w:lineRule="auto"/>
              <w:jc w:val="right"/>
              <w:rPr>
                <w:rFonts w:ascii="Calibri" w:eastAsia="Times New Roman" w:hAnsi="Calibri" w:cs="Calibri"/>
                <w:color w:val="000000"/>
                <w:lang w:val="ka-GE"/>
              </w:rPr>
            </w:pPr>
            <w:r w:rsidRPr="00D96DEC">
              <w:rPr>
                <w:rFonts w:ascii="Calibri" w:eastAsia="Times New Roman" w:hAnsi="Calibri" w:cs="Calibri"/>
                <w:color w:val="000000"/>
                <w:lang w:val="ka-GE"/>
              </w:rPr>
              <w:t>2.64</w:t>
            </w:r>
          </w:p>
        </w:tc>
      </w:tr>
      <w:tr w:rsidR="00D96DEC" w:rsidRPr="00D96DEC" w14:paraId="3E264109" w14:textId="77777777" w:rsidTr="00E440C4">
        <w:trPr>
          <w:trHeight w:val="339"/>
        </w:trPr>
        <w:tc>
          <w:tcPr>
            <w:tcW w:w="25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756318" w14:textId="77777777" w:rsidR="00D96DEC" w:rsidRPr="00D96DEC" w:rsidRDefault="00D96DEC" w:rsidP="00D96DEC">
            <w:pPr>
              <w:spacing w:after="0" w:line="240" w:lineRule="auto"/>
              <w:rPr>
                <w:rFonts w:ascii="Calibri" w:eastAsia="Times New Roman" w:hAnsi="Calibri" w:cs="Calibri"/>
                <w:color w:val="000000"/>
                <w:lang w:val="ka-GE"/>
              </w:rPr>
            </w:pPr>
            <w:r w:rsidRPr="00D96DEC">
              <w:rPr>
                <w:rFonts w:ascii="Sylfaen" w:eastAsia="Times New Roman" w:hAnsi="Sylfaen" w:cs="Sylfaen"/>
                <w:color w:val="000000"/>
                <w:lang w:val="ka-GE"/>
              </w:rPr>
              <w:t>ბელორუსია</w:t>
            </w:r>
          </w:p>
        </w:tc>
        <w:tc>
          <w:tcPr>
            <w:tcW w:w="33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678056" w14:textId="77777777" w:rsidR="00D96DEC" w:rsidRPr="00D96DEC" w:rsidRDefault="00D96DEC" w:rsidP="00D96DEC">
            <w:pPr>
              <w:spacing w:after="0" w:line="240" w:lineRule="auto"/>
              <w:jc w:val="right"/>
              <w:rPr>
                <w:rFonts w:ascii="Calibri" w:eastAsia="Times New Roman" w:hAnsi="Calibri" w:cs="Calibri"/>
                <w:color w:val="000000"/>
                <w:lang w:val="ka-GE"/>
              </w:rPr>
            </w:pPr>
            <w:r w:rsidRPr="00D96DEC">
              <w:rPr>
                <w:rFonts w:ascii="Calibri" w:eastAsia="Times New Roman" w:hAnsi="Calibri" w:cs="Calibri"/>
                <w:color w:val="000000"/>
                <w:lang w:val="ka-GE"/>
              </w:rPr>
              <w:t>7281</w:t>
            </w:r>
          </w:p>
        </w:tc>
        <w:tc>
          <w:tcPr>
            <w:tcW w:w="24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B33D4F" w14:textId="77777777" w:rsidR="00D96DEC" w:rsidRPr="00D96DEC" w:rsidRDefault="00D96DEC" w:rsidP="00D96DEC">
            <w:pPr>
              <w:spacing w:after="0" w:line="240" w:lineRule="auto"/>
              <w:jc w:val="right"/>
              <w:rPr>
                <w:rFonts w:ascii="Calibri" w:eastAsia="Times New Roman" w:hAnsi="Calibri" w:cs="Calibri"/>
                <w:color w:val="000000"/>
                <w:lang w:val="ka-GE"/>
              </w:rPr>
            </w:pPr>
            <w:r w:rsidRPr="00D96DEC">
              <w:rPr>
                <w:rFonts w:ascii="Calibri" w:eastAsia="Times New Roman" w:hAnsi="Calibri" w:cs="Calibri"/>
                <w:color w:val="000000"/>
                <w:lang w:val="ka-GE"/>
              </w:rPr>
              <w:t>58</w:t>
            </w:r>
          </w:p>
        </w:tc>
        <w:tc>
          <w:tcPr>
            <w:tcW w:w="25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43BFEA" w14:textId="77777777" w:rsidR="00D96DEC" w:rsidRPr="00D96DEC" w:rsidRDefault="00D96DEC" w:rsidP="00D96DEC">
            <w:pPr>
              <w:spacing w:after="0" w:line="240" w:lineRule="auto"/>
              <w:jc w:val="right"/>
              <w:rPr>
                <w:rFonts w:ascii="Calibri" w:eastAsia="Times New Roman" w:hAnsi="Calibri" w:cs="Calibri"/>
                <w:color w:val="000000"/>
                <w:lang w:val="ka-GE"/>
              </w:rPr>
            </w:pPr>
            <w:r w:rsidRPr="00D96DEC">
              <w:rPr>
                <w:rFonts w:ascii="Calibri" w:eastAsia="Times New Roman" w:hAnsi="Calibri" w:cs="Calibri"/>
                <w:color w:val="000000"/>
                <w:lang w:val="ka-GE"/>
              </w:rPr>
              <w:t>0.80</w:t>
            </w:r>
          </w:p>
        </w:tc>
      </w:tr>
      <w:tr w:rsidR="00D96DEC" w:rsidRPr="00D96DEC" w14:paraId="2E2CB1E6" w14:textId="77777777" w:rsidTr="00E440C4">
        <w:trPr>
          <w:trHeight w:val="339"/>
        </w:trPr>
        <w:tc>
          <w:tcPr>
            <w:tcW w:w="2575"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5C99C59E" w14:textId="77777777" w:rsidR="00D96DEC" w:rsidRPr="00D96DEC" w:rsidRDefault="00D96DEC" w:rsidP="00D96DEC">
            <w:pPr>
              <w:spacing w:after="0" w:line="240" w:lineRule="auto"/>
              <w:rPr>
                <w:rFonts w:ascii="Calibri" w:eastAsia="Times New Roman" w:hAnsi="Calibri" w:cs="Calibri"/>
                <w:color w:val="000000"/>
                <w:lang w:val="ka-GE"/>
              </w:rPr>
            </w:pPr>
            <w:r w:rsidRPr="00D96DEC">
              <w:rPr>
                <w:rFonts w:ascii="Sylfaen" w:eastAsia="Times New Roman" w:hAnsi="Sylfaen" w:cs="Sylfaen"/>
                <w:color w:val="000000"/>
                <w:lang w:val="ka-GE"/>
              </w:rPr>
              <w:t>მოლდოვა</w:t>
            </w:r>
          </w:p>
        </w:tc>
        <w:tc>
          <w:tcPr>
            <w:tcW w:w="3367"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123F25F4" w14:textId="77777777" w:rsidR="00D96DEC" w:rsidRPr="00D96DEC" w:rsidRDefault="00D96DEC" w:rsidP="00D96DEC">
            <w:pPr>
              <w:spacing w:after="0" w:line="240" w:lineRule="auto"/>
              <w:jc w:val="right"/>
              <w:rPr>
                <w:rFonts w:ascii="Calibri" w:eastAsia="Times New Roman" w:hAnsi="Calibri" w:cs="Calibri"/>
                <w:color w:val="000000"/>
                <w:lang w:val="ka-GE"/>
              </w:rPr>
            </w:pPr>
            <w:r w:rsidRPr="00D96DEC">
              <w:rPr>
                <w:rFonts w:ascii="Calibri" w:eastAsia="Times New Roman" w:hAnsi="Calibri" w:cs="Calibri"/>
                <w:color w:val="000000"/>
                <w:lang w:val="ka-GE"/>
              </w:rPr>
              <w:t>2778</w:t>
            </w:r>
          </w:p>
        </w:tc>
        <w:tc>
          <w:tcPr>
            <w:tcW w:w="243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1B9FB62B" w14:textId="77777777" w:rsidR="00D96DEC" w:rsidRPr="00D96DEC" w:rsidRDefault="00D96DEC" w:rsidP="00D96DEC">
            <w:pPr>
              <w:spacing w:after="0" w:line="240" w:lineRule="auto"/>
              <w:jc w:val="right"/>
              <w:rPr>
                <w:rFonts w:ascii="Calibri" w:eastAsia="Times New Roman" w:hAnsi="Calibri" w:cs="Calibri"/>
                <w:color w:val="000000"/>
                <w:lang w:val="ka-GE"/>
              </w:rPr>
            </w:pPr>
            <w:r w:rsidRPr="00D96DEC">
              <w:rPr>
                <w:rFonts w:ascii="Calibri" w:eastAsia="Times New Roman" w:hAnsi="Calibri" w:cs="Calibri"/>
                <w:color w:val="000000"/>
                <w:lang w:val="ka-GE"/>
              </w:rPr>
              <w:t>75</w:t>
            </w:r>
          </w:p>
        </w:tc>
        <w:tc>
          <w:tcPr>
            <w:tcW w:w="2517"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591C4FC2" w14:textId="77777777" w:rsidR="00D96DEC" w:rsidRPr="00D96DEC" w:rsidRDefault="00D96DEC" w:rsidP="00D96DEC">
            <w:pPr>
              <w:spacing w:after="0" w:line="240" w:lineRule="auto"/>
              <w:jc w:val="right"/>
              <w:rPr>
                <w:rFonts w:ascii="Calibri" w:eastAsia="Times New Roman" w:hAnsi="Calibri" w:cs="Calibri"/>
                <w:color w:val="000000"/>
                <w:lang w:val="ka-GE"/>
              </w:rPr>
            </w:pPr>
            <w:r w:rsidRPr="00D96DEC">
              <w:rPr>
                <w:rFonts w:ascii="Calibri" w:eastAsia="Times New Roman" w:hAnsi="Calibri" w:cs="Calibri"/>
                <w:color w:val="000000"/>
                <w:lang w:val="ka-GE"/>
              </w:rPr>
              <w:t>2.70</w:t>
            </w:r>
          </w:p>
        </w:tc>
      </w:tr>
      <w:tr w:rsidR="00D96DEC" w:rsidRPr="00D96DEC" w14:paraId="5EC9BFCA" w14:textId="77777777" w:rsidTr="00E440C4">
        <w:trPr>
          <w:trHeight w:val="339"/>
        </w:trPr>
        <w:tc>
          <w:tcPr>
            <w:tcW w:w="25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B19807" w14:textId="77777777" w:rsidR="00D96DEC" w:rsidRPr="00D96DEC" w:rsidRDefault="00D96DEC" w:rsidP="00D96DEC">
            <w:pPr>
              <w:spacing w:after="0" w:line="240" w:lineRule="auto"/>
              <w:rPr>
                <w:rFonts w:ascii="Calibri" w:eastAsia="Times New Roman" w:hAnsi="Calibri" w:cs="Calibri"/>
                <w:color w:val="000000"/>
                <w:lang w:val="ka-GE"/>
              </w:rPr>
            </w:pPr>
            <w:r w:rsidRPr="00D96DEC">
              <w:rPr>
                <w:rFonts w:ascii="Sylfaen" w:eastAsia="Times New Roman" w:hAnsi="Sylfaen" w:cs="Sylfaen"/>
                <w:color w:val="000000"/>
                <w:lang w:val="ka-GE"/>
              </w:rPr>
              <w:t>ყაზახეთი</w:t>
            </w:r>
          </w:p>
        </w:tc>
        <w:tc>
          <w:tcPr>
            <w:tcW w:w="33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22055B" w14:textId="77777777" w:rsidR="00D96DEC" w:rsidRPr="00D96DEC" w:rsidRDefault="00D96DEC" w:rsidP="00D96DEC">
            <w:pPr>
              <w:spacing w:after="0" w:line="240" w:lineRule="auto"/>
              <w:jc w:val="right"/>
              <w:rPr>
                <w:rFonts w:ascii="Calibri" w:eastAsia="Times New Roman" w:hAnsi="Calibri" w:cs="Calibri"/>
                <w:color w:val="000000"/>
                <w:lang w:val="ka-GE"/>
              </w:rPr>
            </w:pPr>
            <w:r w:rsidRPr="00D96DEC">
              <w:rPr>
                <w:rFonts w:ascii="Calibri" w:eastAsia="Times New Roman" w:hAnsi="Calibri" w:cs="Calibri"/>
                <w:color w:val="000000"/>
                <w:lang w:val="ka-GE"/>
              </w:rPr>
              <w:t>2191</w:t>
            </w:r>
          </w:p>
        </w:tc>
        <w:tc>
          <w:tcPr>
            <w:tcW w:w="24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345277" w14:textId="77777777" w:rsidR="00D96DEC" w:rsidRPr="00D96DEC" w:rsidRDefault="00D96DEC" w:rsidP="00D96DEC">
            <w:pPr>
              <w:spacing w:after="0" w:line="240" w:lineRule="auto"/>
              <w:jc w:val="right"/>
              <w:rPr>
                <w:rFonts w:ascii="Calibri" w:eastAsia="Times New Roman" w:hAnsi="Calibri" w:cs="Calibri"/>
                <w:color w:val="000000"/>
                <w:lang w:val="ka-GE"/>
              </w:rPr>
            </w:pPr>
            <w:r w:rsidRPr="00D96DEC">
              <w:rPr>
                <w:rFonts w:ascii="Calibri" w:eastAsia="Times New Roman" w:hAnsi="Calibri" w:cs="Calibri"/>
                <w:color w:val="000000"/>
                <w:lang w:val="ka-GE"/>
              </w:rPr>
              <w:t>19</w:t>
            </w:r>
          </w:p>
        </w:tc>
        <w:tc>
          <w:tcPr>
            <w:tcW w:w="25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4C9A56" w14:textId="77777777" w:rsidR="00D96DEC" w:rsidRPr="00D96DEC" w:rsidRDefault="00D96DEC" w:rsidP="00D96DEC">
            <w:pPr>
              <w:spacing w:after="0" w:line="240" w:lineRule="auto"/>
              <w:jc w:val="right"/>
              <w:rPr>
                <w:rFonts w:ascii="Calibri" w:eastAsia="Times New Roman" w:hAnsi="Calibri" w:cs="Calibri"/>
                <w:color w:val="000000"/>
                <w:lang w:val="ka-GE"/>
              </w:rPr>
            </w:pPr>
            <w:r w:rsidRPr="00D96DEC">
              <w:rPr>
                <w:rFonts w:ascii="Calibri" w:eastAsia="Times New Roman" w:hAnsi="Calibri" w:cs="Calibri"/>
                <w:color w:val="000000"/>
                <w:lang w:val="ka-GE"/>
              </w:rPr>
              <w:t>0.87</w:t>
            </w:r>
          </w:p>
        </w:tc>
      </w:tr>
      <w:tr w:rsidR="00D96DEC" w:rsidRPr="00D96DEC" w14:paraId="2100BF96" w14:textId="77777777" w:rsidTr="00E440C4">
        <w:trPr>
          <w:trHeight w:val="339"/>
        </w:trPr>
        <w:tc>
          <w:tcPr>
            <w:tcW w:w="2575"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7CCF8D75" w14:textId="77777777" w:rsidR="00D96DEC" w:rsidRPr="00D96DEC" w:rsidRDefault="00D96DEC" w:rsidP="00D96DEC">
            <w:pPr>
              <w:spacing w:after="0" w:line="240" w:lineRule="auto"/>
              <w:rPr>
                <w:rFonts w:ascii="Calibri" w:eastAsia="Times New Roman" w:hAnsi="Calibri" w:cs="Calibri"/>
                <w:color w:val="000000"/>
                <w:lang w:val="ka-GE"/>
              </w:rPr>
            </w:pPr>
            <w:r w:rsidRPr="00D96DEC">
              <w:rPr>
                <w:rFonts w:ascii="Sylfaen" w:eastAsia="Times New Roman" w:hAnsi="Sylfaen" w:cs="Sylfaen"/>
                <w:color w:val="000000"/>
                <w:lang w:val="ka-GE"/>
              </w:rPr>
              <w:t>უზბეკეთი</w:t>
            </w:r>
          </w:p>
        </w:tc>
        <w:tc>
          <w:tcPr>
            <w:tcW w:w="3367"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4172C2FB" w14:textId="77777777" w:rsidR="00D96DEC" w:rsidRPr="00D96DEC" w:rsidRDefault="00D96DEC" w:rsidP="00D96DEC">
            <w:pPr>
              <w:spacing w:after="0" w:line="240" w:lineRule="auto"/>
              <w:jc w:val="right"/>
              <w:rPr>
                <w:rFonts w:ascii="Calibri" w:eastAsia="Times New Roman" w:hAnsi="Calibri" w:cs="Calibri"/>
                <w:color w:val="000000"/>
                <w:lang w:val="ka-GE"/>
              </w:rPr>
            </w:pPr>
            <w:r w:rsidRPr="00D96DEC">
              <w:rPr>
                <w:rFonts w:ascii="Calibri" w:eastAsia="Times New Roman" w:hAnsi="Calibri" w:cs="Calibri"/>
                <w:color w:val="000000"/>
                <w:lang w:val="ka-GE"/>
              </w:rPr>
              <w:t>1716</w:t>
            </w:r>
          </w:p>
        </w:tc>
        <w:tc>
          <w:tcPr>
            <w:tcW w:w="243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6AAEEC3A" w14:textId="77777777" w:rsidR="00D96DEC" w:rsidRPr="00D96DEC" w:rsidRDefault="00D96DEC" w:rsidP="00D96DEC">
            <w:pPr>
              <w:spacing w:after="0" w:line="240" w:lineRule="auto"/>
              <w:jc w:val="right"/>
              <w:rPr>
                <w:rFonts w:ascii="Calibri" w:eastAsia="Times New Roman" w:hAnsi="Calibri" w:cs="Calibri"/>
                <w:color w:val="000000"/>
                <w:lang w:val="ka-GE"/>
              </w:rPr>
            </w:pPr>
            <w:r w:rsidRPr="00D96DEC">
              <w:rPr>
                <w:rFonts w:ascii="Calibri" w:eastAsia="Times New Roman" w:hAnsi="Calibri" w:cs="Calibri"/>
                <w:color w:val="000000"/>
                <w:lang w:val="ka-GE"/>
              </w:rPr>
              <w:t>7</w:t>
            </w:r>
          </w:p>
        </w:tc>
        <w:tc>
          <w:tcPr>
            <w:tcW w:w="2517"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53A94D21" w14:textId="77777777" w:rsidR="00D96DEC" w:rsidRPr="00D96DEC" w:rsidRDefault="00D96DEC" w:rsidP="00D96DEC">
            <w:pPr>
              <w:spacing w:after="0" w:line="240" w:lineRule="auto"/>
              <w:jc w:val="right"/>
              <w:rPr>
                <w:rFonts w:ascii="Calibri" w:eastAsia="Times New Roman" w:hAnsi="Calibri" w:cs="Calibri"/>
                <w:color w:val="000000"/>
                <w:lang w:val="ka-GE"/>
              </w:rPr>
            </w:pPr>
            <w:r w:rsidRPr="00D96DEC">
              <w:rPr>
                <w:rFonts w:ascii="Calibri" w:eastAsia="Times New Roman" w:hAnsi="Calibri" w:cs="Calibri"/>
                <w:color w:val="000000"/>
                <w:lang w:val="ka-GE"/>
              </w:rPr>
              <w:t>0.41</w:t>
            </w:r>
          </w:p>
        </w:tc>
      </w:tr>
      <w:tr w:rsidR="00D96DEC" w:rsidRPr="00D96DEC" w14:paraId="4BBF91D2" w14:textId="77777777" w:rsidTr="00E440C4">
        <w:trPr>
          <w:trHeight w:val="339"/>
        </w:trPr>
        <w:tc>
          <w:tcPr>
            <w:tcW w:w="25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C293BE" w14:textId="77777777" w:rsidR="00D96DEC" w:rsidRPr="00D96DEC" w:rsidRDefault="00D96DEC" w:rsidP="00D96DEC">
            <w:pPr>
              <w:spacing w:after="0" w:line="240" w:lineRule="auto"/>
              <w:rPr>
                <w:rFonts w:ascii="Calibri" w:eastAsia="Times New Roman" w:hAnsi="Calibri" w:cs="Calibri"/>
                <w:color w:val="000000"/>
                <w:lang w:val="ka-GE"/>
              </w:rPr>
            </w:pPr>
            <w:r w:rsidRPr="00D96DEC">
              <w:rPr>
                <w:rFonts w:ascii="Sylfaen" w:eastAsia="Times New Roman" w:hAnsi="Sylfaen" w:cs="Sylfaen"/>
                <w:color w:val="000000"/>
                <w:lang w:val="ka-GE"/>
              </w:rPr>
              <w:t>ყირგიზეთი</w:t>
            </w:r>
          </w:p>
        </w:tc>
        <w:tc>
          <w:tcPr>
            <w:tcW w:w="33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AAA6FB" w14:textId="77777777" w:rsidR="00D96DEC" w:rsidRPr="00D96DEC" w:rsidRDefault="00D96DEC" w:rsidP="00D96DEC">
            <w:pPr>
              <w:spacing w:after="0" w:line="240" w:lineRule="auto"/>
              <w:jc w:val="right"/>
              <w:rPr>
                <w:rFonts w:ascii="Calibri" w:eastAsia="Times New Roman" w:hAnsi="Calibri" w:cs="Calibri"/>
                <w:color w:val="000000"/>
                <w:lang w:val="ka-GE"/>
              </w:rPr>
            </w:pPr>
            <w:r w:rsidRPr="00D96DEC">
              <w:rPr>
                <w:rFonts w:ascii="Calibri" w:eastAsia="Times New Roman" w:hAnsi="Calibri" w:cs="Calibri"/>
                <w:color w:val="000000"/>
                <w:lang w:val="ka-GE"/>
              </w:rPr>
              <w:t>612</w:t>
            </w:r>
          </w:p>
        </w:tc>
        <w:tc>
          <w:tcPr>
            <w:tcW w:w="24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D4C58C" w14:textId="77777777" w:rsidR="00D96DEC" w:rsidRPr="00D96DEC" w:rsidRDefault="00D96DEC" w:rsidP="00D96DEC">
            <w:pPr>
              <w:spacing w:after="0" w:line="240" w:lineRule="auto"/>
              <w:jc w:val="right"/>
              <w:rPr>
                <w:rFonts w:ascii="Calibri" w:eastAsia="Times New Roman" w:hAnsi="Calibri" w:cs="Calibri"/>
                <w:color w:val="000000"/>
                <w:lang w:val="ka-GE"/>
              </w:rPr>
            </w:pPr>
            <w:r w:rsidRPr="00D96DEC">
              <w:rPr>
                <w:rFonts w:ascii="Calibri" w:eastAsia="Times New Roman" w:hAnsi="Calibri" w:cs="Calibri"/>
                <w:color w:val="000000"/>
                <w:lang w:val="ka-GE"/>
              </w:rPr>
              <w:t>7</w:t>
            </w:r>
          </w:p>
        </w:tc>
        <w:tc>
          <w:tcPr>
            <w:tcW w:w="25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AB67F1" w14:textId="77777777" w:rsidR="00D96DEC" w:rsidRPr="00D96DEC" w:rsidRDefault="00D96DEC" w:rsidP="00D96DEC">
            <w:pPr>
              <w:spacing w:after="0" w:line="240" w:lineRule="auto"/>
              <w:jc w:val="right"/>
              <w:rPr>
                <w:rFonts w:ascii="Calibri" w:eastAsia="Times New Roman" w:hAnsi="Calibri" w:cs="Calibri"/>
                <w:color w:val="000000"/>
                <w:lang w:val="ka-GE"/>
              </w:rPr>
            </w:pPr>
            <w:r w:rsidRPr="00D96DEC">
              <w:rPr>
                <w:rFonts w:ascii="Calibri" w:eastAsia="Times New Roman" w:hAnsi="Calibri" w:cs="Calibri"/>
                <w:color w:val="000000"/>
                <w:lang w:val="ka-GE"/>
              </w:rPr>
              <w:t>1.14</w:t>
            </w:r>
          </w:p>
        </w:tc>
      </w:tr>
      <w:tr w:rsidR="00D96DEC" w:rsidRPr="00D96DEC" w14:paraId="529EEB5C" w14:textId="77777777" w:rsidTr="00E440C4">
        <w:trPr>
          <w:trHeight w:val="339"/>
        </w:trPr>
        <w:tc>
          <w:tcPr>
            <w:tcW w:w="2575"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0F49F624" w14:textId="77777777" w:rsidR="00D96DEC" w:rsidRPr="00D96DEC" w:rsidRDefault="00D96DEC" w:rsidP="00D96DEC">
            <w:pPr>
              <w:spacing w:after="0" w:line="240" w:lineRule="auto"/>
              <w:rPr>
                <w:rFonts w:ascii="Calibri" w:eastAsia="Times New Roman" w:hAnsi="Calibri" w:cs="Calibri"/>
                <w:color w:val="000000"/>
                <w:lang w:val="ka-GE"/>
              </w:rPr>
            </w:pPr>
            <w:r w:rsidRPr="00D96DEC">
              <w:rPr>
                <w:rFonts w:ascii="Sylfaen" w:eastAsia="Times New Roman" w:hAnsi="Sylfaen" w:cs="Sylfaen"/>
                <w:color w:val="000000"/>
                <w:lang w:val="ka-GE"/>
              </w:rPr>
              <w:t>ავღანეთი</w:t>
            </w:r>
          </w:p>
        </w:tc>
        <w:tc>
          <w:tcPr>
            <w:tcW w:w="3367"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2374762E" w14:textId="77777777" w:rsidR="00D96DEC" w:rsidRPr="00D96DEC" w:rsidRDefault="00D96DEC" w:rsidP="00D96DEC">
            <w:pPr>
              <w:spacing w:after="0" w:line="240" w:lineRule="auto"/>
              <w:jc w:val="right"/>
              <w:rPr>
                <w:rFonts w:ascii="Calibri" w:eastAsia="Times New Roman" w:hAnsi="Calibri" w:cs="Calibri"/>
                <w:color w:val="000000"/>
                <w:lang w:val="ka-GE"/>
              </w:rPr>
            </w:pPr>
            <w:r w:rsidRPr="00D96DEC">
              <w:rPr>
                <w:rFonts w:ascii="Calibri" w:eastAsia="Times New Roman" w:hAnsi="Calibri" w:cs="Calibri"/>
                <w:color w:val="000000"/>
                <w:lang w:val="ka-GE"/>
              </w:rPr>
              <w:t>1176</w:t>
            </w:r>
          </w:p>
        </w:tc>
        <w:tc>
          <w:tcPr>
            <w:tcW w:w="243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45E697E8" w14:textId="77777777" w:rsidR="00D96DEC" w:rsidRPr="00D96DEC" w:rsidRDefault="00D96DEC" w:rsidP="00D96DEC">
            <w:pPr>
              <w:spacing w:after="0" w:line="240" w:lineRule="auto"/>
              <w:jc w:val="right"/>
              <w:rPr>
                <w:rFonts w:ascii="Calibri" w:eastAsia="Times New Roman" w:hAnsi="Calibri" w:cs="Calibri"/>
                <w:color w:val="000000"/>
                <w:lang w:val="ka-GE"/>
              </w:rPr>
            </w:pPr>
            <w:r w:rsidRPr="00D96DEC">
              <w:rPr>
                <w:rFonts w:ascii="Calibri" w:eastAsia="Times New Roman" w:hAnsi="Calibri" w:cs="Calibri"/>
                <w:color w:val="000000"/>
                <w:lang w:val="ka-GE"/>
              </w:rPr>
              <w:t>40</w:t>
            </w:r>
          </w:p>
        </w:tc>
        <w:tc>
          <w:tcPr>
            <w:tcW w:w="2517"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3A5E66EA" w14:textId="77777777" w:rsidR="00D96DEC" w:rsidRPr="00D96DEC" w:rsidRDefault="00D96DEC" w:rsidP="00D96DEC">
            <w:pPr>
              <w:spacing w:after="0" w:line="240" w:lineRule="auto"/>
              <w:jc w:val="right"/>
              <w:rPr>
                <w:rFonts w:ascii="Calibri" w:eastAsia="Times New Roman" w:hAnsi="Calibri" w:cs="Calibri"/>
                <w:color w:val="000000"/>
                <w:lang w:val="ka-GE"/>
              </w:rPr>
            </w:pPr>
            <w:r w:rsidRPr="00D96DEC">
              <w:rPr>
                <w:rFonts w:ascii="Calibri" w:eastAsia="Times New Roman" w:hAnsi="Calibri" w:cs="Calibri"/>
                <w:color w:val="000000"/>
                <w:lang w:val="ka-GE"/>
              </w:rPr>
              <w:t>3.40</w:t>
            </w:r>
          </w:p>
        </w:tc>
      </w:tr>
    </w:tbl>
    <w:p w14:paraId="31817283" w14:textId="77777777" w:rsidR="00E54D98" w:rsidRDefault="00E54D98" w:rsidP="00B51262">
      <w:pPr>
        <w:rPr>
          <w:rFonts w:ascii="Sylfaen" w:hAnsi="Sylfaen"/>
          <w:sz w:val="24"/>
          <w:lang w:val="ka-GE"/>
        </w:rPr>
      </w:pPr>
    </w:p>
    <w:p w14:paraId="21AD3CC7" w14:textId="77777777" w:rsidR="00653153" w:rsidRDefault="00653153" w:rsidP="00B51262">
      <w:pPr>
        <w:rPr>
          <w:rFonts w:ascii="Sylfaen" w:hAnsi="Sylfaen"/>
          <w:sz w:val="24"/>
          <w:lang w:val="ka-GE"/>
        </w:rPr>
      </w:pPr>
    </w:p>
    <w:p w14:paraId="0E0151C6" w14:textId="77777777" w:rsidR="00653153" w:rsidRDefault="00653153" w:rsidP="00B51262">
      <w:pPr>
        <w:rPr>
          <w:rFonts w:ascii="Sylfaen" w:hAnsi="Sylfaen"/>
          <w:sz w:val="24"/>
          <w:lang w:val="ka-GE"/>
        </w:rPr>
      </w:pPr>
    </w:p>
    <w:p w14:paraId="4965A81A" w14:textId="77777777" w:rsidR="00653153" w:rsidRDefault="00653153" w:rsidP="00653153">
      <w:pPr>
        <w:jc w:val="both"/>
        <w:rPr>
          <w:rFonts w:ascii="Sylfaen" w:hAnsi="Sylfaen"/>
          <w:lang w:val="ka-GE"/>
        </w:rPr>
      </w:pPr>
      <w:r>
        <w:rPr>
          <w:rFonts w:ascii="Sylfaen" w:hAnsi="Sylfaen"/>
          <w:lang w:val="ka-GE"/>
        </w:rPr>
        <w:lastRenderedPageBreak/>
        <w:t>იმერეთის სახელმწიფო რწმუნებულს გუბერნატორს</w:t>
      </w:r>
    </w:p>
    <w:p w14:paraId="5BEEBCF1" w14:textId="77777777" w:rsidR="00653153" w:rsidRDefault="00653153" w:rsidP="00653153">
      <w:pPr>
        <w:jc w:val="both"/>
        <w:rPr>
          <w:rFonts w:ascii="Sylfaen" w:hAnsi="Sylfaen"/>
          <w:lang w:val="ka-GE"/>
        </w:rPr>
      </w:pPr>
      <w:r>
        <w:rPr>
          <w:rFonts w:ascii="Sylfaen" w:hAnsi="Sylfaen"/>
          <w:lang w:val="ka-GE"/>
        </w:rPr>
        <w:t>ბატონ ზვიად შალამბერიძე</w:t>
      </w:r>
    </w:p>
    <w:p w14:paraId="70D35F09" w14:textId="77777777" w:rsidR="00653153" w:rsidRDefault="00653153" w:rsidP="00653153">
      <w:pPr>
        <w:jc w:val="both"/>
        <w:rPr>
          <w:rFonts w:ascii="Sylfaen" w:hAnsi="Sylfaen"/>
          <w:lang w:val="ka-GE"/>
        </w:rPr>
      </w:pPr>
    </w:p>
    <w:p w14:paraId="77F1D547" w14:textId="77777777" w:rsidR="00653153" w:rsidRDefault="00653153" w:rsidP="00653153">
      <w:pPr>
        <w:jc w:val="both"/>
        <w:rPr>
          <w:rFonts w:ascii="Sylfaen" w:hAnsi="Sylfaen"/>
          <w:lang w:val="ka-GE"/>
        </w:rPr>
      </w:pPr>
      <w:r>
        <w:rPr>
          <w:rFonts w:ascii="Sylfaen" w:hAnsi="Sylfaen"/>
          <w:lang w:val="ka-GE"/>
        </w:rPr>
        <w:t>ბატონო ზვიად,</w:t>
      </w:r>
    </w:p>
    <w:p w14:paraId="138FEC1F" w14:textId="77777777" w:rsidR="00653153" w:rsidRDefault="00653153" w:rsidP="00653153">
      <w:pPr>
        <w:jc w:val="both"/>
        <w:rPr>
          <w:rFonts w:ascii="Sylfaen" w:hAnsi="Sylfaen"/>
          <w:lang w:val="ka-GE"/>
        </w:rPr>
      </w:pPr>
      <w:r>
        <w:rPr>
          <w:rFonts w:ascii="Sylfaen" w:hAnsi="Sylfaen"/>
          <w:lang w:val="ka-GE"/>
        </w:rPr>
        <w:t xml:space="preserve">როგორც მოგეხსენებათ, მიმდინარე წლის 8 აპრილს თერჯოლის მუნციპალიტეტის სოფელ ღვანკითში, </w:t>
      </w:r>
      <w:r w:rsidRPr="00A05987">
        <w:rPr>
          <w:rFonts w:ascii="Sylfaen" w:hAnsi="Sylfaen"/>
          <w:lang w:val="ka-GE"/>
        </w:rPr>
        <w:t>PCR</w:t>
      </w:r>
      <w:r>
        <w:rPr>
          <w:rFonts w:ascii="Sylfaen" w:hAnsi="Sylfaen"/>
          <w:lang w:val="ka-GE"/>
        </w:rPr>
        <w:t xml:space="preserve"> (პოლიმერაზული ჯაჭვური რეაქციის, ეგრეთ წოდებული ოქროს სტანდარტით) მეთოდით, ჩატარებული ლაბორატოლიური კვლევით დადასტურდა პირველი კორნოვირუსით  ინფიცირების შემთხვევა. </w:t>
      </w:r>
    </w:p>
    <w:p w14:paraId="13622753" w14:textId="77777777" w:rsidR="00653153" w:rsidRDefault="00653153" w:rsidP="00653153">
      <w:pPr>
        <w:jc w:val="both"/>
        <w:rPr>
          <w:rFonts w:ascii="Sylfaen" w:hAnsi="Sylfaen"/>
          <w:lang w:val="ka-GE"/>
        </w:rPr>
      </w:pPr>
      <w:r>
        <w:rPr>
          <w:rFonts w:ascii="Sylfaen" w:hAnsi="Sylfaen"/>
          <w:lang w:val="ka-GE"/>
        </w:rPr>
        <w:t xml:space="preserve">პაციენტი გახლდათ 65 წლის ქალბატონი, აღნიშნულ შემთხვევასთან დაკავშირებით, აქტიური ეპიდკვლევა განხორციელდა საზოგადოებრივი ჯანდაცვის მუნიციპალური სამსახურის მიერ. გამოვლინდა უშუალო ახალი კონტაქტები,  მოხდა მათი ლაბორატორიული ტესტირებ. ყველა შესაძლო კონტაქტი გადაყვანილი იქნა თვითიზოლაციაზე. ასევე პარალელურად, სიღმისეული შესწავლა, საკარდაკარო თერმო  სკრირინგი და გამოკვლევა მიმდინარეობდა პირველწყაროს დადგენის მიზნით. </w:t>
      </w:r>
    </w:p>
    <w:p w14:paraId="378B4843" w14:textId="4574BC73" w:rsidR="00653153" w:rsidRDefault="00653153" w:rsidP="00653153">
      <w:pPr>
        <w:jc w:val="both"/>
        <w:rPr>
          <w:rFonts w:ascii="Sylfaen" w:hAnsi="Sylfaen"/>
          <w:lang w:val="ka-GE"/>
        </w:rPr>
      </w:pPr>
      <w:r>
        <w:rPr>
          <w:rFonts w:ascii="Sylfaen" w:hAnsi="Sylfaen"/>
          <w:lang w:val="ka-GE"/>
        </w:rPr>
        <w:t xml:space="preserve">ამ პროცესში გამოვავლინეთ სწრაფი მარტივი მეთოდით </w:t>
      </w:r>
      <w:r>
        <w:rPr>
          <w:rFonts w:ascii="Sylfaen" w:hAnsi="Sylfaen"/>
          <w:lang w:val="ka-GE"/>
        </w:rPr>
        <w:t xml:space="preserve"> G და</w:t>
      </w:r>
      <w:r w:rsidRPr="00A05987">
        <w:rPr>
          <w:rFonts w:ascii="Sylfaen" w:hAnsi="Sylfaen"/>
          <w:lang w:val="ka-GE"/>
        </w:rPr>
        <w:t xml:space="preserve"> M</w:t>
      </w:r>
      <w:r>
        <w:rPr>
          <w:rFonts w:ascii="Sylfaen" w:hAnsi="Sylfaen"/>
          <w:lang w:val="ka-GE"/>
        </w:rPr>
        <w:t xml:space="preserve"> ანტისხეულებზე დადებითი რამოდენიმე შემთხვევა და ერთი დადასტურებული შემთხვევა </w:t>
      </w:r>
      <w:r w:rsidRPr="00A05987">
        <w:rPr>
          <w:rFonts w:ascii="Sylfaen" w:hAnsi="Sylfaen"/>
          <w:lang w:val="ka-GE"/>
        </w:rPr>
        <w:t xml:space="preserve">PCR- </w:t>
      </w:r>
      <w:r>
        <w:rPr>
          <w:rFonts w:ascii="Sylfaen" w:hAnsi="Sylfaen"/>
          <w:lang w:val="ka-GE"/>
        </w:rPr>
        <w:t>მეთოდით.</w:t>
      </w:r>
      <w:r>
        <w:rPr>
          <w:rFonts w:ascii="Sylfaen" w:hAnsi="Sylfaen"/>
          <w:lang w:val="ka-GE"/>
        </w:rPr>
        <w:tab/>
      </w:r>
    </w:p>
    <w:p w14:paraId="755FF326" w14:textId="77777777" w:rsidR="00653153" w:rsidRDefault="00653153" w:rsidP="00653153">
      <w:pPr>
        <w:jc w:val="both"/>
        <w:rPr>
          <w:rFonts w:ascii="Sylfaen" w:hAnsi="Sylfaen"/>
          <w:lang w:val="ka-GE"/>
        </w:rPr>
      </w:pPr>
      <w:r>
        <w:rPr>
          <w:rFonts w:ascii="Sylfaen" w:hAnsi="Sylfaen"/>
          <w:lang w:val="ka-GE"/>
        </w:rPr>
        <w:t xml:space="preserve">კვლევის პროცესში გამოვლინდა, რამდენიმე ინფექციის  გავრცელების შესაძლო წყარო და მათი ლაბორატორიული შესწავლით მოხდა იდენტიფიცირება, კიდევ რამოდენიმე </w:t>
      </w:r>
      <w:r w:rsidRPr="00A05987">
        <w:rPr>
          <w:rFonts w:ascii="Sylfaen" w:hAnsi="Sylfaen"/>
          <w:lang w:val="ka-GE"/>
        </w:rPr>
        <w:t xml:space="preserve">G </w:t>
      </w:r>
      <w:r>
        <w:rPr>
          <w:rFonts w:ascii="Sylfaen" w:hAnsi="Sylfaen"/>
          <w:lang w:val="ka-GE"/>
        </w:rPr>
        <w:t>და</w:t>
      </w:r>
      <w:r w:rsidRPr="00A05987">
        <w:rPr>
          <w:rFonts w:ascii="Sylfaen" w:hAnsi="Sylfaen"/>
          <w:lang w:val="ka-GE"/>
        </w:rPr>
        <w:t xml:space="preserve"> M </w:t>
      </w:r>
      <w:r>
        <w:rPr>
          <w:rFonts w:ascii="Sylfaen" w:hAnsi="Sylfaen"/>
          <w:lang w:val="ka-GE"/>
        </w:rPr>
        <w:t xml:space="preserve">ანრისხეულებზე დადებითი პირი. სულ დღეის მდგომარეობით ღვანკითის თემში გვიფიქსირდება 2 </w:t>
      </w:r>
      <w:r w:rsidRPr="00A05987">
        <w:rPr>
          <w:rFonts w:ascii="Sylfaen" w:hAnsi="Sylfaen"/>
          <w:lang w:val="ka-GE"/>
        </w:rPr>
        <w:t>PCR-</w:t>
      </w:r>
      <w:r>
        <w:rPr>
          <w:rFonts w:ascii="Sylfaen" w:hAnsi="Sylfaen"/>
          <w:lang w:val="ka-GE"/>
        </w:rPr>
        <w:t>დადასტურებული და 8</w:t>
      </w:r>
      <w:r w:rsidRPr="00A05987">
        <w:rPr>
          <w:rFonts w:ascii="Sylfaen" w:hAnsi="Sylfaen"/>
          <w:lang w:val="ka-GE"/>
        </w:rPr>
        <w:t xml:space="preserve"> G </w:t>
      </w:r>
      <w:r>
        <w:rPr>
          <w:rFonts w:ascii="Sylfaen" w:hAnsi="Sylfaen"/>
          <w:lang w:val="ka-GE"/>
        </w:rPr>
        <w:t xml:space="preserve">და </w:t>
      </w:r>
      <w:r w:rsidRPr="00A05987">
        <w:rPr>
          <w:rFonts w:ascii="Sylfaen" w:hAnsi="Sylfaen"/>
          <w:lang w:val="ka-GE"/>
        </w:rPr>
        <w:t xml:space="preserve">M </w:t>
      </w:r>
      <w:r>
        <w:rPr>
          <w:rFonts w:ascii="Sylfaen" w:hAnsi="Sylfaen"/>
          <w:lang w:val="ka-GE"/>
        </w:rPr>
        <w:t xml:space="preserve"> ანტისხეულებზე დადებითი, სავარაუდო კორონავირუსული ინფექცია. </w:t>
      </w:r>
    </w:p>
    <w:p w14:paraId="7CFFFD93" w14:textId="77777777" w:rsidR="00653153" w:rsidRDefault="00653153" w:rsidP="00653153">
      <w:pPr>
        <w:jc w:val="both"/>
        <w:rPr>
          <w:rFonts w:ascii="Sylfaen" w:hAnsi="Sylfaen"/>
          <w:lang w:val="ka-GE"/>
        </w:rPr>
      </w:pPr>
      <w:r>
        <w:rPr>
          <w:rFonts w:ascii="Sylfaen" w:hAnsi="Sylfaen"/>
          <w:lang w:val="ka-GE"/>
        </w:rPr>
        <w:t>აღნიშნული შემთხვევების ანალიზით იკვეთება, რომ შესაძლებელია ამ შემთხვევებს ქონდეთ როგორც ინფიცირების ერთი  და იგივე წყარო ან შესაძლოა დაკავშირებული იყოს ორ სხვადასხვა გერმანიაში მოგზაურობის და ესპანეთში მოგზაურობის მქონე შემთხვევებთან.</w:t>
      </w:r>
    </w:p>
    <w:p w14:paraId="03AFEB83" w14:textId="77777777" w:rsidR="00653153" w:rsidRDefault="00653153" w:rsidP="00653153">
      <w:pPr>
        <w:jc w:val="both"/>
        <w:rPr>
          <w:rFonts w:ascii="Sylfaen" w:hAnsi="Sylfaen"/>
          <w:lang w:val="ka-GE"/>
        </w:rPr>
      </w:pPr>
      <w:r>
        <w:rPr>
          <w:rFonts w:ascii="Sylfaen" w:hAnsi="Sylfaen"/>
          <w:lang w:val="ka-GE"/>
        </w:rPr>
        <w:t xml:space="preserve">ღვანკითის კლასტერში ფიქსირდება, როგორც საზღვარგარეთიდან შემოტანილი ასევე შიდა გადაცემის  შემთხვევები და ეს მიუთითებს იმაზე, რომ სოფელში არსებობს არაინდენტიფიცირებული შემთხვები, რომელიც საჭიროებს საკარდაკარო შემოვლას და სიღრმისეულ კვლევას. არსებობს რისკი, როგორც მსუბუქად მიმდინარე შემთხვევბის მატების ასევე, მწვავე პროცესების განვითარების. </w:t>
      </w:r>
    </w:p>
    <w:p w14:paraId="0EEAC4DA" w14:textId="77777777" w:rsidR="00653153" w:rsidRDefault="00653153" w:rsidP="00653153">
      <w:pPr>
        <w:jc w:val="both"/>
        <w:rPr>
          <w:rFonts w:ascii="Sylfaen" w:hAnsi="Sylfaen"/>
          <w:lang w:val="ka-GE"/>
        </w:rPr>
      </w:pPr>
      <w:r>
        <w:rPr>
          <w:rFonts w:ascii="Sylfaen" w:hAnsi="Sylfaen"/>
          <w:lang w:val="ka-GE"/>
        </w:rPr>
        <w:t>ზემოაღნიშნულიდან გამომდინარე მიზანშეწონილად მივიჩნევთ:</w:t>
      </w:r>
    </w:p>
    <w:p w14:paraId="5F8EA4E1" w14:textId="77777777" w:rsidR="00653153" w:rsidRDefault="00653153" w:rsidP="00653153">
      <w:pPr>
        <w:pStyle w:val="ListParagraph"/>
        <w:numPr>
          <w:ilvl w:val="0"/>
          <w:numId w:val="10"/>
        </w:numPr>
        <w:spacing w:after="200" w:line="276" w:lineRule="auto"/>
        <w:jc w:val="both"/>
        <w:rPr>
          <w:rFonts w:ascii="Sylfaen" w:hAnsi="Sylfaen"/>
          <w:lang w:val="ka-GE"/>
        </w:rPr>
      </w:pPr>
      <w:r>
        <w:rPr>
          <w:rFonts w:ascii="Sylfaen" w:hAnsi="Sylfaen"/>
          <w:lang w:val="ka-GE"/>
        </w:rPr>
        <w:t xml:space="preserve">სოფელი ღვანკითი გადაყვანილ იქნას ორ კვირიან იზოლაციაზე, რომლის ფარგლებშიც სოფლის მცხოვრებელბს შეეზღუდებათ სოფლიდან გასვლა. </w:t>
      </w:r>
    </w:p>
    <w:p w14:paraId="7E5822BA" w14:textId="77777777" w:rsidR="00653153" w:rsidRDefault="00653153" w:rsidP="00653153">
      <w:pPr>
        <w:pStyle w:val="ListParagraph"/>
        <w:numPr>
          <w:ilvl w:val="0"/>
          <w:numId w:val="10"/>
        </w:numPr>
        <w:spacing w:after="200" w:line="276" w:lineRule="auto"/>
        <w:jc w:val="both"/>
        <w:rPr>
          <w:rFonts w:ascii="Sylfaen" w:hAnsi="Sylfaen"/>
          <w:lang w:val="ka-GE"/>
        </w:rPr>
      </w:pPr>
      <w:r>
        <w:rPr>
          <w:rFonts w:ascii="Sylfaen" w:hAnsi="Sylfaen"/>
          <w:lang w:val="ka-GE"/>
        </w:rPr>
        <w:t>საზოგადოებრივი ჯანდაცვის მუნიციპალური ცენტრის, ოჯახის ექიმების და ადგილობრივი მუნიციპალური ადმინისტრაციის ერთობლივი სკრინინგ ბრიგადების მეშვეობით, წინასწარ შედგენილი კითხვარის მეშვეობით განხორციელდეს საკარდაკარო შემოვლა და სიმპტომური პაციენტების გამოვლენა, ასევე გასული ერთი თვის განმავლობაში, რაიმე სიმპტომების არსებობის შესახებ მოქალაქეთა გამოკითხვა და თერმო სკრინინგი</w:t>
      </w:r>
    </w:p>
    <w:p w14:paraId="1639355B" w14:textId="77777777" w:rsidR="00653153" w:rsidRDefault="00653153" w:rsidP="00653153">
      <w:pPr>
        <w:pStyle w:val="ListParagraph"/>
        <w:numPr>
          <w:ilvl w:val="0"/>
          <w:numId w:val="10"/>
        </w:numPr>
        <w:spacing w:after="200" w:line="276" w:lineRule="auto"/>
        <w:jc w:val="both"/>
        <w:rPr>
          <w:rFonts w:ascii="Sylfaen" w:hAnsi="Sylfaen"/>
          <w:lang w:val="ka-GE"/>
        </w:rPr>
      </w:pPr>
      <w:r>
        <w:rPr>
          <w:rFonts w:ascii="Sylfaen" w:hAnsi="Sylfaen"/>
          <w:lang w:val="ka-GE"/>
        </w:rPr>
        <w:t xml:space="preserve">შესაძლო შემთხვევების იდენტიფიცირება და დაავადებათა კონტროლის ეროვნული ცენტრის იმერეთის სამმართველოს ლაბორატორიის მიერ ნიმუშების აღება კვლევისათვის, როგორც </w:t>
      </w:r>
      <w:r>
        <w:rPr>
          <w:rFonts w:ascii="Sylfaen" w:hAnsi="Sylfaen"/>
        </w:rPr>
        <w:t xml:space="preserve">PCR </w:t>
      </w:r>
      <w:r>
        <w:rPr>
          <w:rFonts w:ascii="Sylfaen" w:hAnsi="Sylfaen"/>
          <w:lang w:val="ka-GE"/>
        </w:rPr>
        <w:t>მეთოდით ასევე ანტისხეულებზე.</w:t>
      </w:r>
    </w:p>
    <w:p w14:paraId="2BC09A3C" w14:textId="77777777" w:rsidR="00653153" w:rsidRDefault="00653153" w:rsidP="00653153">
      <w:pPr>
        <w:pStyle w:val="ListParagraph"/>
        <w:numPr>
          <w:ilvl w:val="0"/>
          <w:numId w:val="10"/>
        </w:numPr>
        <w:spacing w:after="200" w:line="276" w:lineRule="auto"/>
        <w:jc w:val="both"/>
        <w:rPr>
          <w:rFonts w:ascii="Sylfaen" w:hAnsi="Sylfaen"/>
          <w:lang w:val="ka-GE"/>
        </w:rPr>
      </w:pPr>
      <w:r>
        <w:rPr>
          <w:rFonts w:ascii="Sylfaen" w:hAnsi="Sylfaen"/>
          <w:lang w:val="ka-GE"/>
        </w:rPr>
        <w:lastRenderedPageBreak/>
        <w:t>მოსახლეობაზე ცხელების ცხელი ხაზის შესახებ საინფორმაციო მასალების დარიგება და მათი კონსულტირება, იმის შესახებ თუ როგორ უნდა იმოქმედონ ცხელების სიმპტომების დაფიქსირების შემთხვევაში.</w:t>
      </w:r>
    </w:p>
    <w:p w14:paraId="16E9AFCA" w14:textId="77777777" w:rsidR="00653153" w:rsidRDefault="00653153" w:rsidP="00653153">
      <w:pPr>
        <w:jc w:val="both"/>
        <w:rPr>
          <w:rFonts w:ascii="Sylfaen" w:hAnsi="Sylfaen"/>
          <w:lang w:val="ka-GE"/>
        </w:rPr>
      </w:pPr>
      <w:r>
        <w:rPr>
          <w:rFonts w:ascii="Sylfaen" w:hAnsi="Sylfaen"/>
          <w:lang w:val="ka-GE"/>
        </w:rPr>
        <w:t xml:space="preserve">პატივიცემის </w:t>
      </w:r>
    </w:p>
    <w:p w14:paraId="225A6952" w14:textId="77777777" w:rsidR="00653153" w:rsidRDefault="00653153" w:rsidP="00653153">
      <w:pPr>
        <w:jc w:val="both"/>
        <w:rPr>
          <w:rFonts w:ascii="Sylfaen" w:hAnsi="Sylfaen"/>
          <w:lang w:val="ka-GE"/>
        </w:rPr>
      </w:pPr>
      <w:r>
        <w:rPr>
          <w:rFonts w:ascii="Sylfaen" w:hAnsi="Sylfaen"/>
          <w:lang w:val="ka-GE"/>
        </w:rPr>
        <w:t>დაავადებათა კონტროლისა და საზოგადოებრივი ჯანმრთელობის ეროვნული ცენტრის</w:t>
      </w:r>
    </w:p>
    <w:p w14:paraId="1E099082" w14:textId="018739DF" w:rsidR="00653153" w:rsidRDefault="00653153" w:rsidP="00653153">
      <w:pPr>
        <w:jc w:val="both"/>
        <w:rPr>
          <w:rFonts w:ascii="Sylfaen" w:hAnsi="Sylfaen"/>
          <w:lang w:val="ka-GE"/>
        </w:rPr>
      </w:pPr>
      <w:bookmarkStart w:id="0" w:name="_GoBack"/>
      <w:bookmarkEnd w:id="0"/>
      <w:r>
        <w:rPr>
          <w:rFonts w:ascii="Sylfaen" w:hAnsi="Sylfaen"/>
          <w:lang w:val="ka-GE"/>
        </w:rPr>
        <w:t>იმერეთის სამმართველოს უფროსი</w:t>
      </w:r>
    </w:p>
    <w:p w14:paraId="6FF98093" w14:textId="77777777" w:rsidR="00653153" w:rsidRPr="0083167B" w:rsidRDefault="00653153" w:rsidP="00653153">
      <w:pPr>
        <w:jc w:val="both"/>
        <w:rPr>
          <w:rFonts w:ascii="Sylfaen" w:hAnsi="Sylfaen"/>
          <w:lang w:val="ka-GE"/>
        </w:rPr>
      </w:pPr>
      <w:r>
        <w:rPr>
          <w:rFonts w:ascii="Sylfaen" w:hAnsi="Sylfaen"/>
          <w:lang w:val="ka-GE"/>
        </w:rPr>
        <w:t>გოჩა გიორგიძე</w:t>
      </w:r>
    </w:p>
    <w:p w14:paraId="5D2FBB43" w14:textId="77777777" w:rsidR="00653153" w:rsidRDefault="00653153" w:rsidP="00B51262">
      <w:pPr>
        <w:rPr>
          <w:rFonts w:ascii="Sylfaen" w:hAnsi="Sylfaen"/>
          <w:sz w:val="24"/>
          <w:lang w:val="ka-GE"/>
        </w:rPr>
      </w:pPr>
    </w:p>
    <w:p w14:paraId="0B2FF20E" w14:textId="77777777" w:rsidR="00653153" w:rsidRPr="00B51262" w:rsidRDefault="00653153" w:rsidP="00B51262">
      <w:pPr>
        <w:rPr>
          <w:rFonts w:ascii="Sylfaen" w:hAnsi="Sylfaen"/>
          <w:sz w:val="24"/>
          <w:lang w:val="ka-GE"/>
        </w:rPr>
      </w:pPr>
    </w:p>
    <w:sectPr w:rsidR="00653153" w:rsidRPr="00B51262" w:rsidSect="00B97CB9">
      <w:pgSz w:w="12240" w:h="15840"/>
      <w:pgMar w:top="630" w:right="1183" w:bottom="108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B952C4"/>
    <w:multiLevelType w:val="hybridMultilevel"/>
    <w:tmpl w:val="E468E6B6"/>
    <w:lvl w:ilvl="0" w:tplc="E23E1102">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FE7405"/>
    <w:multiLevelType w:val="hybridMultilevel"/>
    <w:tmpl w:val="6D12EBD8"/>
    <w:lvl w:ilvl="0" w:tplc="8196DA62">
      <w:start w:val="2"/>
      <w:numFmt w:val="bullet"/>
      <w:lvlText w:val="-"/>
      <w:lvlJc w:val="left"/>
      <w:pPr>
        <w:ind w:left="1080" w:hanging="360"/>
      </w:pPr>
      <w:rPr>
        <w:rFonts w:ascii="Sylfaen" w:eastAsiaTheme="minorHAnsi" w:hAnsi="Sylfaen"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96F42E8"/>
    <w:multiLevelType w:val="hybridMultilevel"/>
    <w:tmpl w:val="0FB4A9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53A1DC8"/>
    <w:multiLevelType w:val="hybridMultilevel"/>
    <w:tmpl w:val="DBB419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C1236F6"/>
    <w:multiLevelType w:val="hybridMultilevel"/>
    <w:tmpl w:val="3E74711A"/>
    <w:lvl w:ilvl="0" w:tplc="3ED4B6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20F0A81"/>
    <w:multiLevelType w:val="hybridMultilevel"/>
    <w:tmpl w:val="2A3A51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6492DDD"/>
    <w:multiLevelType w:val="hybridMultilevel"/>
    <w:tmpl w:val="25F80B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AB079A4"/>
    <w:multiLevelType w:val="hybridMultilevel"/>
    <w:tmpl w:val="D56C4BC0"/>
    <w:lvl w:ilvl="0" w:tplc="0409000B">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8">
    <w:nsid w:val="54940155"/>
    <w:multiLevelType w:val="hybridMultilevel"/>
    <w:tmpl w:val="D2AA47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60540D4"/>
    <w:multiLevelType w:val="hybridMultilevel"/>
    <w:tmpl w:val="88DE1F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3"/>
  </w:num>
  <w:num w:numId="4">
    <w:abstractNumId w:val="1"/>
  </w:num>
  <w:num w:numId="5">
    <w:abstractNumId w:val="0"/>
  </w:num>
  <w:num w:numId="6">
    <w:abstractNumId w:val="4"/>
  </w:num>
  <w:num w:numId="7">
    <w:abstractNumId w:val="7"/>
  </w:num>
  <w:num w:numId="8">
    <w:abstractNumId w:val="5"/>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A3B"/>
    <w:rsid w:val="000307DC"/>
    <w:rsid w:val="000404F2"/>
    <w:rsid w:val="00042B60"/>
    <w:rsid w:val="0004634B"/>
    <w:rsid w:val="000519ED"/>
    <w:rsid w:val="0005426B"/>
    <w:rsid w:val="000546A7"/>
    <w:rsid w:val="00070099"/>
    <w:rsid w:val="0007105D"/>
    <w:rsid w:val="000750CA"/>
    <w:rsid w:val="00076E48"/>
    <w:rsid w:val="000849BF"/>
    <w:rsid w:val="0008533C"/>
    <w:rsid w:val="00091E3C"/>
    <w:rsid w:val="00091EFF"/>
    <w:rsid w:val="0009214E"/>
    <w:rsid w:val="0009302D"/>
    <w:rsid w:val="00093B40"/>
    <w:rsid w:val="000A4754"/>
    <w:rsid w:val="000A5145"/>
    <w:rsid w:val="000B203E"/>
    <w:rsid w:val="000B2789"/>
    <w:rsid w:val="000B3649"/>
    <w:rsid w:val="000B4D13"/>
    <w:rsid w:val="000C2521"/>
    <w:rsid w:val="000C6271"/>
    <w:rsid w:val="000C6CB3"/>
    <w:rsid w:val="000E3A57"/>
    <w:rsid w:val="000E41E8"/>
    <w:rsid w:val="000E5391"/>
    <w:rsid w:val="00100117"/>
    <w:rsid w:val="00101D27"/>
    <w:rsid w:val="001066E5"/>
    <w:rsid w:val="00114223"/>
    <w:rsid w:val="00122BD9"/>
    <w:rsid w:val="00123412"/>
    <w:rsid w:val="00123AAA"/>
    <w:rsid w:val="00123C7D"/>
    <w:rsid w:val="001266BE"/>
    <w:rsid w:val="00132979"/>
    <w:rsid w:val="00136266"/>
    <w:rsid w:val="00155C3B"/>
    <w:rsid w:val="00161272"/>
    <w:rsid w:val="001649B9"/>
    <w:rsid w:val="001720A4"/>
    <w:rsid w:val="00174B80"/>
    <w:rsid w:val="00176CD9"/>
    <w:rsid w:val="00191BB1"/>
    <w:rsid w:val="00192AF6"/>
    <w:rsid w:val="0019651A"/>
    <w:rsid w:val="001A173F"/>
    <w:rsid w:val="001A7442"/>
    <w:rsid w:val="001B4590"/>
    <w:rsid w:val="001B5EA3"/>
    <w:rsid w:val="001B64F4"/>
    <w:rsid w:val="001B733F"/>
    <w:rsid w:val="001B7BC1"/>
    <w:rsid w:val="001C4DAA"/>
    <w:rsid w:val="001C6A58"/>
    <w:rsid w:val="001C6B0C"/>
    <w:rsid w:val="001D5918"/>
    <w:rsid w:val="001E3E2B"/>
    <w:rsid w:val="001E7567"/>
    <w:rsid w:val="001F50D3"/>
    <w:rsid w:val="002011B2"/>
    <w:rsid w:val="00204FD7"/>
    <w:rsid w:val="00213366"/>
    <w:rsid w:val="002213A1"/>
    <w:rsid w:val="002304CB"/>
    <w:rsid w:val="002322F7"/>
    <w:rsid w:val="00232918"/>
    <w:rsid w:val="00233A0F"/>
    <w:rsid w:val="00235095"/>
    <w:rsid w:val="00247CB5"/>
    <w:rsid w:val="0025403D"/>
    <w:rsid w:val="00270113"/>
    <w:rsid w:val="00280EFC"/>
    <w:rsid w:val="00282E23"/>
    <w:rsid w:val="00285EDE"/>
    <w:rsid w:val="00287B05"/>
    <w:rsid w:val="002A55EE"/>
    <w:rsid w:val="002B017E"/>
    <w:rsid w:val="002B2EBF"/>
    <w:rsid w:val="002B42BE"/>
    <w:rsid w:val="002B4BDD"/>
    <w:rsid w:val="002B4CC0"/>
    <w:rsid w:val="002D00FA"/>
    <w:rsid w:val="002E1E14"/>
    <w:rsid w:val="002F0247"/>
    <w:rsid w:val="003102F2"/>
    <w:rsid w:val="00317F3A"/>
    <w:rsid w:val="00321B18"/>
    <w:rsid w:val="00354216"/>
    <w:rsid w:val="0036277A"/>
    <w:rsid w:val="00373DD0"/>
    <w:rsid w:val="00382CA8"/>
    <w:rsid w:val="0038500E"/>
    <w:rsid w:val="0039167B"/>
    <w:rsid w:val="00392660"/>
    <w:rsid w:val="00396491"/>
    <w:rsid w:val="003B3FCE"/>
    <w:rsid w:val="003D0EA4"/>
    <w:rsid w:val="003E6DD0"/>
    <w:rsid w:val="004002E4"/>
    <w:rsid w:val="00416B50"/>
    <w:rsid w:val="00420EBC"/>
    <w:rsid w:val="0042188B"/>
    <w:rsid w:val="00422248"/>
    <w:rsid w:val="00426DD2"/>
    <w:rsid w:val="0043408A"/>
    <w:rsid w:val="00463D20"/>
    <w:rsid w:val="004866CF"/>
    <w:rsid w:val="00495198"/>
    <w:rsid w:val="00495EDD"/>
    <w:rsid w:val="004A3F0C"/>
    <w:rsid w:val="004B6097"/>
    <w:rsid w:val="004B6972"/>
    <w:rsid w:val="004C002B"/>
    <w:rsid w:val="004C2729"/>
    <w:rsid w:val="004C3FB7"/>
    <w:rsid w:val="004C7D25"/>
    <w:rsid w:val="004D34D5"/>
    <w:rsid w:val="004D6116"/>
    <w:rsid w:val="004D7ECF"/>
    <w:rsid w:val="004E7E66"/>
    <w:rsid w:val="004F7B06"/>
    <w:rsid w:val="005100F3"/>
    <w:rsid w:val="005124BB"/>
    <w:rsid w:val="00526DC4"/>
    <w:rsid w:val="005330AD"/>
    <w:rsid w:val="005442A1"/>
    <w:rsid w:val="005459AE"/>
    <w:rsid w:val="00557EFF"/>
    <w:rsid w:val="00565F14"/>
    <w:rsid w:val="005705C5"/>
    <w:rsid w:val="0057782F"/>
    <w:rsid w:val="00580C71"/>
    <w:rsid w:val="00583149"/>
    <w:rsid w:val="0058504C"/>
    <w:rsid w:val="005929F8"/>
    <w:rsid w:val="0059326A"/>
    <w:rsid w:val="0059472A"/>
    <w:rsid w:val="005A7120"/>
    <w:rsid w:val="005B01D8"/>
    <w:rsid w:val="005C07E9"/>
    <w:rsid w:val="005C0956"/>
    <w:rsid w:val="005C6E5E"/>
    <w:rsid w:val="005D05E3"/>
    <w:rsid w:val="005E373D"/>
    <w:rsid w:val="005E6919"/>
    <w:rsid w:val="00604197"/>
    <w:rsid w:val="00615C80"/>
    <w:rsid w:val="00620F03"/>
    <w:rsid w:val="00632747"/>
    <w:rsid w:val="00632D39"/>
    <w:rsid w:val="006348C5"/>
    <w:rsid w:val="00653153"/>
    <w:rsid w:val="00685E20"/>
    <w:rsid w:val="006954D6"/>
    <w:rsid w:val="006A5E24"/>
    <w:rsid w:val="006C331E"/>
    <w:rsid w:val="006C5202"/>
    <w:rsid w:val="006D2975"/>
    <w:rsid w:val="006F2A9C"/>
    <w:rsid w:val="00700A77"/>
    <w:rsid w:val="00703606"/>
    <w:rsid w:val="00713E27"/>
    <w:rsid w:val="00714898"/>
    <w:rsid w:val="007175E8"/>
    <w:rsid w:val="0073460F"/>
    <w:rsid w:val="00743B9A"/>
    <w:rsid w:val="0074756C"/>
    <w:rsid w:val="00761CC8"/>
    <w:rsid w:val="007776F2"/>
    <w:rsid w:val="00777E6F"/>
    <w:rsid w:val="00786733"/>
    <w:rsid w:val="007A2170"/>
    <w:rsid w:val="007A765D"/>
    <w:rsid w:val="007C7884"/>
    <w:rsid w:val="007C7CFB"/>
    <w:rsid w:val="007D66A6"/>
    <w:rsid w:val="007E388A"/>
    <w:rsid w:val="007E7CE6"/>
    <w:rsid w:val="008003F1"/>
    <w:rsid w:val="0080506E"/>
    <w:rsid w:val="00805C2F"/>
    <w:rsid w:val="008103E9"/>
    <w:rsid w:val="008113ED"/>
    <w:rsid w:val="00812259"/>
    <w:rsid w:val="00814B95"/>
    <w:rsid w:val="00817BEF"/>
    <w:rsid w:val="00817CBD"/>
    <w:rsid w:val="00820032"/>
    <w:rsid w:val="00822FCC"/>
    <w:rsid w:val="0084149D"/>
    <w:rsid w:val="00843B62"/>
    <w:rsid w:val="00852279"/>
    <w:rsid w:val="00862197"/>
    <w:rsid w:val="0087034E"/>
    <w:rsid w:val="00890638"/>
    <w:rsid w:val="00890B3E"/>
    <w:rsid w:val="008A2064"/>
    <w:rsid w:val="008B24C6"/>
    <w:rsid w:val="008B563D"/>
    <w:rsid w:val="008D1766"/>
    <w:rsid w:val="008E2A28"/>
    <w:rsid w:val="008E6819"/>
    <w:rsid w:val="008E68F0"/>
    <w:rsid w:val="008E7011"/>
    <w:rsid w:val="008F0BC4"/>
    <w:rsid w:val="008F72C4"/>
    <w:rsid w:val="00906DD8"/>
    <w:rsid w:val="00911F07"/>
    <w:rsid w:val="009321BF"/>
    <w:rsid w:val="00934969"/>
    <w:rsid w:val="00940B7A"/>
    <w:rsid w:val="0094121D"/>
    <w:rsid w:val="00943387"/>
    <w:rsid w:val="009433CC"/>
    <w:rsid w:val="00956820"/>
    <w:rsid w:val="00960117"/>
    <w:rsid w:val="00966B0D"/>
    <w:rsid w:val="00967EBF"/>
    <w:rsid w:val="00985992"/>
    <w:rsid w:val="0098614F"/>
    <w:rsid w:val="00993221"/>
    <w:rsid w:val="009B78BF"/>
    <w:rsid w:val="009D2910"/>
    <w:rsid w:val="009E309C"/>
    <w:rsid w:val="00A073EA"/>
    <w:rsid w:val="00A13A74"/>
    <w:rsid w:val="00A16A3F"/>
    <w:rsid w:val="00A17366"/>
    <w:rsid w:val="00A20B6E"/>
    <w:rsid w:val="00A25C54"/>
    <w:rsid w:val="00A37B60"/>
    <w:rsid w:val="00A46917"/>
    <w:rsid w:val="00A575AD"/>
    <w:rsid w:val="00A576EC"/>
    <w:rsid w:val="00A662C5"/>
    <w:rsid w:val="00A727EB"/>
    <w:rsid w:val="00A73955"/>
    <w:rsid w:val="00A761A1"/>
    <w:rsid w:val="00A8417A"/>
    <w:rsid w:val="00A91F0F"/>
    <w:rsid w:val="00A93F2A"/>
    <w:rsid w:val="00A95864"/>
    <w:rsid w:val="00A95BE4"/>
    <w:rsid w:val="00AA05AB"/>
    <w:rsid w:val="00AB1ACB"/>
    <w:rsid w:val="00AB3020"/>
    <w:rsid w:val="00AB40AC"/>
    <w:rsid w:val="00AC1E76"/>
    <w:rsid w:val="00AC3970"/>
    <w:rsid w:val="00AC3A4E"/>
    <w:rsid w:val="00AC7DFD"/>
    <w:rsid w:val="00AE52D5"/>
    <w:rsid w:val="00AF00B0"/>
    <w:rsid w:val="00AF04D8"/>
    <w:rsid w:val="00B022AD"/>
    <w:rsid w:val="00B12887"/>
    <w:rsid w:val="00B16823"/>
    <w:rsid w:val="00B20AA3"/>
    <w:rsid w:val="00B4197E"/>
    <w:rsid w:val="00B42A45"/>
    <w:rsid w:val="00B430C4"/>
    <w:rsid w:val="00B51262"/>
    <w:rsid w:val="00B804C2"/>
    <w:rsid w:val="00B82C9B"/>
    <w:rsid w:val="00B843ED"/>
    <w:rsid w:val="00B85690"/>
    <w:rsid w:val="00B93FB9"/>
    <w:rsid w:val="00B97CB9"/>
    <w:rsid w:val="00BA0C7C"/>
    <w:rsid w:val="00BA4D43"/>
    <w:rsid w:val="00BB04F3"/>
    <w:rsid w:val="00BC1BC6"/>
    <w:rsid w:val="00BD4F1C"/>
    <w:rsid w:val="00BE1603"/>
    <w:rsid w:val="00BE3607"/>
    <w:rsid w:val="00BF0D55"/>
    <w:rsid w:val="00C05535"/>
    <w:rsid w:val="00C14D18"/>
    <w:rsid w:val="00C21ABF"/>
    <w:rsid w:val="00C25F4D"/>
    <w:rsid w:val="00C517C6"/>
    <w:rsid w:val="00C56014"/>
    <w:rsid w:val="00C60474"/>
    <w:rsid w:val="00C706B6"/>
    <w:rsid w:val="00C7140C"/>
    <w:rsid w:val="00C71B07"/>
    <w:rsid w:val="00C745FA"/>
    <w:rsid w:val="00C919E2"/>
    <w:rsid w:val="00C92A28"/>
    <w:rsid w:val="00CA5D91"/>
    <w:rsid w:val="00CD58B0"/>
    <w:rsid w:val="00CE1D48"/>
    <w:rsid w:val="00CF0E0A"/>
    <w:rsid w:val="00CF4330"/>
    <w:rsid w:val="00CF7AA6"/>
    <w:rsid w:val="00D13CAD"/>
    <w:rsid w:val="00D143DD"/>
    <w:rsid w:val="00D158D6"/>
    <w:rsid w:val="00D2219C"/>
    <w:rsid w:val="00D24F54"/>
    <w:rsid w:val="00D339FD"/>
    <w:rsid w:val="00D37AB5"/>
    <w:rsid w:val="00D42D9C"/>
    <w:rsid w:val="00D52E3C"/>
    <w:rsid w:val="00D530F3"/>
    <w:rsid w:val="00D53E0F"/>
    <w:rsid w:val="00D55167"/>
    <w:rsid w:val="00D55C95"/>
    <w:rsid w:val="00D5682F"/>
    <w:rsid w:val="00D57C7D"/>
    <w:rsid w:val="00D60002"/>
    <w:rsid w:val="00D6043E"/>
    <w:rsid w:val="00D659B9"/>
    <w:rsid w:val="00D6607D"/>
    <w:rsid w:val="00D66DD4"/>
    <w:rsid w:val="00D740E8"/>
    <w:rsid w:val="00D75203"/>
    <w:rsid w:val="00D83E1D"/>
    <w:rsid w:val="00D90926"/>
    <w:rsid w:val="00D94786"/>
    <w:rsid w:val="00D96DEC"/>
    <w:rsid w:val="00D96E4A"/>
    <w:rsid w:val="00DA116A"/>
    <w:rsid w:val="00DA3A70"/>
    <w:rsid w:val="00DA4427"/>
    <w:rsid w:val="00DA7131"/>
    <w:rsid w:val="00DC0572"/>
    <w:rsid w:val="00DC6C68"/>
    <w:rsid w:val="00DE006D"/>
    <w:rsid w:val="00DF1435"/>
    <w:rsid w:val="00DF18FA"/>
    <w:rsid w:val="00E118EB"/>
    <w:rsid w:val="00E22655"/>
    <w:rsid w:val="00E3190E"/>
    <w:rsid w:val="00E34A3B"/>
    <w:rsid w:val="00E43FB9"/>
    <w:rsid w:val="00E440C4"/>
    <w:rsid w:val="00E53FEB"/>
    <w:rsid w:val="00E54D98"/>
    <w:rsid w:val="00E5563F"/>
    <w:rsid w:val="00E67F40"/>
    <w:rsid w:val="00E73ADF"/>
    <w:rsid w:val="00E77101"/>
    <w:rsid w:val="00E8727C"/>
    <w:rsid w:val="00E93979"/>
    <w:rsid w:val="00E957EF"/>
    <w:rsid w:val="00EB0DB4"/>
    <w:rsid w:val="00EC2D3B"/>
    <w:rsid w:val="00EC34A9"/>
    <w:rsid w:val="00ED0B04"/>
    <w:rsid w:val="00EE0F0F"/>
    <w:rsid w:val="00EE359B"/>
    <w:rsid w:val="00EE574D"/>
    <w:rsid w:val="00EE6DEF"/>
    <w:rsid w:val="00EF0278"/>
    <w:rsid w:val="00EF0B7A"/>
    <w:rsid w:val="00EF1ED4"/>
    <w:rsid w:val="00F018CA"/>
    <w:rsid w:val="00F02599"/>
    <w:rsid w:val="00F03F0A"/>
    <w:rsid w:val="00F156DE"/>
    <w:rsid w:val="00F27332"/>
    <w:rsid w:val="00F32247"/>
    <w:rsid w:val="00F408B0"/>
    <w:rsid w:val="00F527BA"/>
    <w:rsid w:val="00F529B6"/>
    <w:rsid w:val="00F60313"/>
    <w:rsid w:val="00F61D75"/>
    <w:rsid w:val="00F62A38"/>
    <w:rsid w:val="00F635ED"/>
    <w:rsid w:val="00F648D0"/>
    <w:rsid w:val="00F6513B"/>
    <w:rsid w:val="00F72B9F"/>
    <w:rsid w:val="00F86B29"/>
    <w:rsid w:val="00F912AE"/>
    <w:rsid w:val="00FB1C7C"/>
    <w:rsid w:val="00FB2446"/>
    <w:rsid w:val="00FB2DD1"/>
    <w:rsid w:val="00FC0382"/>
    <w:rsid w:val="00FD06AC"/>
    <w:rsid w:val="00FD0F4F"/>
    <w:rsid w:val="00FE1EF6"/>
    <w:rsid w:val="00FE1F6E"/>
    <w:rsid w:val="00FE64E5"/>
    <w:rsid w:val="00FE6C9E"/>
    <w:rsid w:val="00FF05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686D5"/>
  <w15:chartTrackingRefBased/>
  <w15:docId w15:val="{2FE16D88-9FFC-434A-B097-84325E47F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930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B3649"/>
    <w:pPr>
      <w:ind w:left="720"/>
      <w:contextualSpacing/>
    </w:pPr>
  </w:style>
  <w:style w:type="paragraph" w:styleId="BalloonText">
    <w:name w:val="Balloon Text"/>
    <w:basedOn w:val="Normal"/>
    <w:link w:val="BalloonTextChar"/>
    <w:uiPriority w:val="99"/>
    <w:semiHidden/>
    <w:unhideWhenUsed/>
    <w:rsid w:val="00C706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06B6"/>
    <w:rPr>
      <w:rFonts w:ascii="Segoe UI" w:hAnsi="Segoe UI" w:cs="Segoe UI"/>
      <w:sz w:val="18"/>
      <w:szCs w:val="18"/>
    </w:rPr>
  </w:style>
  <w:style w:type="paragraph" w:styleId="NormalWeb">
    <w:name w:val="Normal (Web)"/>
    <w:basedOn w:val="Normal"/>
    <w:uiPriority w:val="99"/>
    <w:unhideWhenUsed/>
    <w:rsid w:val="00632D39"/>
    <w:rPr>
      <w:rFonts w:ascii="Times New Roman" w:hAnsi="Times New Roman" w:cs="Times New Roman"/>
      <w:sz w:val="24"/>
      <w:szCs w:val="24"/>
    </w:rPr>
  </w:style>
  <w:style w:type="table" w:customStyle="1" w:styleId="TableGrid1">
    <w:name w:val="Table Grid1"/>
    <w:basedOn w:val="TableNormal"/>
    <w:next w:val="TableGrid"/>
    <w:uiPriority w:val="39"/>
    <w:rsid w:val="00076E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EC34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A13A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1720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71769">
      <w:bodyDiv w:val="1"/>
      <w:marLeft w:val="0"/>
      <w:marRight w:val="0"/>
      <w:marTop w:val="0"/>
      <w:marBottom w:val="0"/>
      <w:divBdr>
        <w:top w:val="none" w:sz="0" w:space="0" w:color="auto"/>
        <w:left w:val="none" w:sz="0" w:space="0" w:color="auto"/>
        <w:bottom w:val="none" w:sz="0" w:space="0" w:color="auto"/>
        <w:right w:val="none" w:sz="0" w:space="0" w:color="auto"/>
      </w:divBdr>
    </w:div>
    <w:div w:id="35618703">
      <w:bodyDiv w:val="1"/>
      <w:marLeft w:val="0"/>
      <w:marRight w:val="0"/>
      <w:marTop w:val="0"/>
      <w:marBottom w:val="0"/>
      <w:divBdr>
        <w:top w:val="none" w:sz="0" w:space="0" w:color="auto"/>
        <w:left w:val="none" w:sz="0" w:space="0" w:color="auto"/>
        <w:bottom w:val="none" w:sz="0" w:space="0" w:color="auto"/>
        <w:right w:val="none" w:sz="0" w:space="0" w:color="auto"/>
      </w:divBdr>
    </w:div>
    <w:div w:id="110900112">
      <w:bodyDiv w:val="1"/>
      <w:marLeft w:val="0"/>
      <w:marRight w:val="0"/>
      <w:marTop w:val="0"/>
      <w:marBottom w:val="0"/>
      <w:divBdr>
        <w:top w:val="none" w:sz="0" w:space="0" w:color="auto"/>
        <w:left w:val="none" w:sz="0" w:space="0" w:color="auto"/>
        <w:bottom w:val="none" w:sz="0" w:space="0" w:color="auto"/>
        <w:right w:val="none" w:sz="0" w:space="0" w:color="auto"/>
      </w:divBdr>
    </w:div>
    <w:div w:id="164440738">
      <w:bodyDiv w:val="1"/>
      <w:marLeft w:val="0"/>
      <w:marRight w:val="0"/>
      <w:marTop w:val="0"/>
      <w:marBottom w:val="0"/>
      <w:divBdr>
        <w:top w:val="none" w:sz="0" w:space="0" w:color="auto"/>
        <w:left w:val="none" w:sz="0" w:space="0" w:color="auto"/>
        <w:bottom w:val="none" w:sz="0" w:space="0" w:color="auto"/>
        <w:right w:val="none" w:sz="0" w:space="0" w:color="auto"/>
      </w:divBdr>
    </w:div>
    <w:div w:id="171918077">
      <w:bodyDiv w:val="1"/>
      <w:marLeft w:val="0"/>
      <w:marRight w:val="0"/>
      <w:marTop w:val="0"/>
      <w:marBottom w:val="0"/>
      <w:divBdr>
        <w:top w:val="none" w:sz="0" w:space="0" w:color="auto"/>
        <w:left w:val="none" w:sz="0" w:space="0" w:color="auto"/>
        <w:bottom w:val="none" w:sz="0" w:space="0" w:color="auto"/>
        <w:right w:val="none" w:sz="0" w:space="0" w:color="auto"/>
      </w:divBdr>
    </w:div>
    <w:div w:id="181751391">
      <w:bodyDiv w:val="1"/>
      <w:marLeft w:val="0"/>
      <w:marRight w:val="0"/>
      <w:marTop w:val="0"/>
      <w:marBottom w:val="0"/>
      <w:divBdr>
        <w:top w:val="none" w:sz="0" w:space="0" w:color="auto"/>
        <w:left w:val="none" w:sz="0" w:space="0" w:color="auto"/>
        <w:bottom w:val="none" w:sz="0" w:space="0" w:color="auto"/>
        <w:right w:val="none" w:sz="0" w:space="0" w:color="auto"/>
      </w:divBdr>
    </w:div>
    <w:div w:id="215048638">
      <w:bodyDiv w:val="1"/>
      <w:marLeft w:val="0"/>
      <w:marRight w:val="0"/>
      <w:marTop w:val="0"/>
      <w:marBottom w:val="0"/>
      <w:divBdr>
        <w:top w:val="none" w:sz="0" w:space="0" w:color="auto"/>
        <w:left w:val="none" w:sz="0" w:space="0" w:color="auto"/>
        <w:bottom w:val="none" w:sz="0" w:space="0" w:color="auto"/>
        <w:right w:val="none" w:sz="0" w:space="0" w:color="auto"/>
      </w:divBdr>
    </w:div>
    <w:div w:id="291835801">
      <w:bodyDiv w:val="1"/>
      <w:marLeft w:val="0"/>
      <w:marRight w:val="0"/>
      <w:marTop w:val="0"/>
      <w:marBottom w:val="0"/>
      <w:divBdr>
        <w:top w:val="none" w:sz="0" w:space="0" w:color="auto"/>
        <w:left w:val="none" w:sz="0" w:space="0" w:color="auto"/>
        <w:bottom w:val="none" w:sz="0" w:space="0" w:color="auto"/>
        <w:right w:val="none" w:sz="0" w:space="0" w:color="auto"/>
      </w:divBdr>
    </w:div>
    <w:div w:id="309290412">
      <w:bodyDiv w:val="1"/>
      <w:marLeft w:val="0"/>
      <w:marRight w:val="0"/>
      <w:marTop w:val="0"/>
      <w:marBottom w:val="0"/>
      <w:divBdr>
        <w:top w:val="none" w:sz="0" w:space="0" w:color="auto"/>
        <w:left w:val="none" w:sz="0" w:space="0" w:color="auto"/>
        <w:bottom w:val="none" w:sz="0" w:space="0" w:color="auto"/>
        <w:right w:val="none" w:sz="0" w:space="0" w:color="auto"/>
      </w:divBdr>
    </w:div>
    <w:div w:id="468400322">
      <w:bodyDiv w:val="1"/>
      <w:marLeft w:val="0"/>
      <w:marRight w:val="0"/>
      <w:marTop w:val="0"/>
      <w:marBottom w:val="0"/>
      <w:divBdr>
        <w:top w:val="none" w:sz="0" w:space="0" w:color="auto"/>
        <w:left w:val="none" w:sz="0" w:space="0" w:color="auto"/>
        <w:bottom w:val="none" w:sz="0" w:space="0" w:color="auto"/>
        <w:right w:val="none" w:sz="0" w:space="0" w:color="auto"/>
      </w:divBdr>
    </w:div>
    <w:div w:id="487553194">
      <w:bodyDiv w:val="1"/>
      <w:marLeft w:val="0"/>
      <w:marRight w:val="0"/>
      <w:marTop w:val="0"/>
      <w:marBottom w:val="0"/>
      <w:divBdr>
        <w:top w:val="none" w:sz="0" w:space="0" w:color="auto"/>
        <w:left w:val="none" w:sz="0" w:space="0" w:color="auto"/>
        <w:bottom w:val="none" w:sz="0" w:space="0" w:color="auto"/>
        <w:right w:val="none" w:sz="0" w:space="0" w:color="auto"/>
      </w:divBdr>
    </w:div>
    <w:div w:id="495345771">
      <w:bodyDiv w:val="1"/>
      <w:marLeft w:val="0"/>
      <w:marRight w:val="0"/>
      <w:marTop w:val="0"/>
      <w:marBottom w:val="0"/>
      <w:divBdr>
        <w:top w:val="none" w:sz="0" w:space="0" w:color="auto"/>
        <w:left w:val="none" w:sz="0" w:space="0" w:color="auto"/>
        <w:bottom w:val="none" w:sz="0" w:space="0" w:color="auto"/>
        <w:right w:val="none" w:sz="0" w:space="0" w:color="auto"/>
      </w:divBdr>
    </w:div>
    <w:div w:id="535705437">
      <w:bodyDiv w:val="1"/>
      <w:marLeft w:val="0"/>
      <w:marRight w:val="0"/>
      <w:marTop w:val="0"/>
      <w:marBottom w:val="0"/>
      <w:divBdr>
        <w:top w:val="none" w:sz="0" w:space="0" w:color="auto"/>
        <w:left w:val="none" w:sz="0" w:space="0" w:color="auto"/>
        <w:bottom w:val="none" w:sz="0" w:space="0" w:color="auto"/>
        <w:right w:val="none" w:sz="0" w:space="0" w:color="auto"/>
      </w:divBdr>
    </w:div>
    <w:div w:id="616644341">
      <w:bodyDiv w:val="1"/>
      <w:marLeft w:val="0"/>
      <w:marRight w:val="0"/>
      <w:marTop w:val="0"/>
      <w:marBottom w:val="0"/>
      <w:divBdr>
        <w:top w:val="none" w:sz="0" w:space="0" w:color="auto"/>
        <w:left w:val="none" w:sz="0" w:space="0" w:color="auto"/>
        <w:bottom w:val="none" w:sz="0" w:space="0" w:color="auto"/>
        <w:right w:val="none" w:sz="0" w:space="0" w:color="auto"/>
      </w:divBdr>
    </w:div>
    <w:div w:id="648561540">
      <w:bodyDiv w:val="1"/>
      <w:marLeft w:val="0"/>
      <w:marRight w:val="0"/>
      <w:marTop w:val="0"/>
      <w:marBottom w:val="0"/>
      <w:divBdr>
        <w:top w:val="none" w:sz="0" w:space="0" w:color="auto"/>
        <w:left w:val="none" w:sz="0" w:space="0" w:color="auto"/>
        <w:bottom w:val="none" w:sz="0" w:space="0" w:color="auto"/>
        <w:right w:val="none" w:sz="0" w:space="0" w:color="auto"/>
      </w:divBdr>
    </w:div>
    <w:div w:id="673339980">
      <w:bodyDiv w:val="1"/>
      <w:marLeft w:val="0"/>
      <w:marRight w:val="0"/>
      <w:marTop w:val="0"/>
      <w:marBottom w:val="0"/>
      <w:divBdr>
        <w:top w:val="none" w:sz="0" w:space="0" w:color="auto"/>
        <w:left w:val="none" w:sz="0" w:space="0" w:color="auto"/>
        <w:bottom w:val="none" w:sz="0" w:space="0" w:color="auto"/>
        <w:right w:val="none" w:sz="0" w:space="0" w:color="auto"/>
      </w:divBdr>
    </w:div>
    <w:div w:id="675616760">
      <w:bodyDiv w:val="1"/>
      <w:marLeft w:val="0"/>
      <w:marRight w:val="0"/>
      <w:marTop w:val="0"/>
      <w:marBottom w:val="0"/>
      <w:divBdr>
        <w:top w:val="none" w:sz="0" w:space="0" w:color="auto"/>
        <w:left w:val="none" w:sz="0" w:space="0" w:color="auto"/>
        <w:bottom w:val="none" w:sz="0" w:space="0" w:color="auto"/>
        <w:right w:val="none" w:sz="0" w:space="0" w:color="auto"/>
      </w:divBdr>
    </w:div>
    <w:div w:id="712002468">
      <w:bodyDiv w:val="1"/>
      <w:marLeft w:val="0"/>
      <w:marRight w:val="0"/>
      <w:marTop w:val="0"/>
      <w:marBottom w:val="0"/>
      <w:divBdr>
        <w:top w:val="none" w:sz="0" w:space="0" w:color="auto"/>
        <w:left w:val="none" w:sz="0" w:space="0" w:color="auto"/>
        <w:bottom w:val="none" w:sz="0" w:space="0" w:color="auto"/>
        <w:right w:val="none" w:sz="0" w:space="0" w:color="auto"/>
      </w:divBdr>
    </w:div>
    <w:div w:id="746801954">
      <w:bodyDiv w:val="1"/>
      <w:marLeft w:val="0"/>
      <w:marRight w:val="0"/>
      <w:marTop w:val="0"/>
      <w:marBottom w:val="0"/>
      <w:divBdr>
        <w:top w:val="none" w:sz="0" w:space="0" w:color="auto"/>
        <w:left w:val="none" w:sz="0" w:space="0" w:color="auto"/>
        <w:bottom w:val="none" w:sz="0" w:space="0" w:color="auto"/>
        <w:right w:val="none" w:sz="0" w:space="0" w:color="auto"/>
      </w:divBdr>
    </w:div>
    <w:div w:id="794718456">
      <w:bodyDiv w:val="1"/>
      <w:marLeft w:val="0"/>
      <w:marRight w:val="0"/>
      <w:marTop w:val="0"/>
      <w:marBottom w:val="0"/>
      <w:divBdr>
        <w:top w:val="none" w:sz="0" w:space="0" w:color="auto"/>
        <w:left w:val="none" w:sz="0" w:space="0" w:color="auto"/>
        <w:bottom w:val="none" w:sz="0" w:space="0" w:color="auto"/>
        <w:right w:val="none" w:sz="0" w:space="0" w:color="auto"/>
      </w:divBdr>
    </w:div>
    <w:div w:id="809632350">
      <w:bodyDiv w:val="1"/>
      <w:marLeft w:val="0"/>
      <w:marRight w:val="0"/>
      <w:marTop w:val="0"/>
      <w:marBottom w:val="0"/>
      <w:divBdr>
        <w:top w:val="none" w:sz="0" w:space="0" w:color="auto"/>
        <w:left w:val="none" w:sz="0" w:space="0" w:color="auto"/>
        <w:bottom w:val="none" w:sz="0" w:space="0" w:color="auto"/>
        <w:right w:val="none" w:sz="0" w:space="0" w:color="auto"/>
      </w:divBdr>
    </w:div>
    <w:div w:id="832065635">
      <w:bodyDiv w:val="1"/>
      <w:marLeft w:val="0"/>
      <w:marRight w:val="0"/>
      <w:marTop w:val="0"/>
      <w:marBottom w:val="0"/>
      <w:divBdr>
        <w:top w:val="none" w:sz="0" w:space="0" w:color="auto"/>
        <w:left w:val="none" w:sz="0" w:space="0" w:color="auto"/>
        <w:bottom w:val="none" w:sz="0" w:space="0" w:color="auto"/>
        <w:right w:val="none" w:sz="0" w:space="0" w:color="auto"/>
      </w:divBdr>
    </w:div>
    <w:div w:id="834035675">
      <w:bodyDiv w:val="1"/>
      <w:marLeft w:val="0"/>
      <w:marRight w:val="0"/>
      <w:marTop w:val="0"/>
      <w:marBottom w:val="0"/>
      <w:divBdr>
        <w:top w:val="none" w:sz="0" w:space="0" w:color="auto"/>
        <w:left w:val="none" w:sz="0" w:space="0" w:color="auto"/>
        <w:bottom w:val="none" w:sz="0" w:space="0" w:color="auto"/>
        <w:right w:val="none" w:sz="0" w:space="0" w:color="auto"/>
      </w:divBdr>
    </w:div>
    <w:div w:id="869608673">
      <w:bodyDiv w:val="1"/>
      <w:marLeft w:val="0"/>
      <w:marRight w:val="0"/>
      <w:marTop w:val="0"/>
      <w:marBottom w:val="0"/>
      <w:divBdr>
        <w:top w:val="none" w:sz="0" w:space="0" w:color="auto"/>
        <w:left w:val="none" w:sz="0" w:space="0" w:color="auto"/>
        <w:bottom w:val="none" w:sz="0" w:space="0" w:color="auto"/>
        <w:right w:val="none" w:sz="0" w:space="0" w:color="auto"/>
      </w:divBdr>
    </w:div>
    <w:div w:id="900094564">
      <w:bodyDiv w:val="1"/>
      <w:marLeft w:val="0"/>
      <w:marRight w:val="0"/>
      <w:marTop w:val="0"/>
      <w:marBottom w:val="0"/>
      <w:divBdr>
        <w:top w:val="none" w:sz="0" w:space="0" w:color="auto"/>
        <w:left w:val="none" w:sz="0" w:space="0" w:color="auto"/>
        <w:bottom w:val="none" w:sz="0" w:space="0" w:color="auto"/>
        <w:right w:val="none" w:sz="0" w:space="0" w:color="auto"/>
      </w:divBdr>
    </w:div>
    <w:div w:id="952860448">
      <w:bodyDiv w:val="1"/>
      <w:marLeft w:val="0"/>
      <w:marRight w:val="0"/>
      <w:marTop w:val="0"/>
      <w:marBottom w:val="0"/>
      <w:divBdr>
        <w:top w:val="none" w:sz="0" w:space="0" w:color="auto"/>
        <w:left w:val="none" w:sz="0" w:space="0" w:color="auto"/>
        <w:bottom w:val="none" w:sz="0" w:space="0" w:color="auto"/>
        <w:right w:val="none" w:sz="0" w:space="0" w:color="auto"/>
      </w:divBdr>
    </w:div>
    <w:div w:id="983463416">
      <w:bodyDiv w:val="1"/>
      <w:marLeft w:val="0"/>
      <w:marRight w:val="0"/>
      <w:marTop w:val="0"/>
      <w:marBottom w:val="0"/>
      <w:divBdr>
        <w:top w:val="none" w:sz="0" w:space="0" w:color="auto"/>
        <w:left w:val="none" w:sz="0" w:space="0" w:color="auto"/>
        <w:bottom w:val="none" w:sz="0" w:space="0" w:color="auto"/>
        <w:right w:val="none" w:sz="0" w:space="0" w:color="auto"/>
      </w:divBdr>
    </w:div>
    <w:div w:id="1003315976">
      <w:bodyDiv w:val="1"/>
      <w:marLeft w:val="0"/>
      <w:marRight w:val="0"/>
      <w:marTop w:val="0"/>
      <w:marBottom w:val="0"/>
      <w:divBdr>
        <w:top w:val="none" w:sz="0" w:space="0" w:color="auto"/>
        <w:left w:val="none" w:sz="0" w:space="0" w:color="auto"/>
        <w:bottom w:val="none" w:sz="0" w:space="0" w:color="auto"/>
        <w:right w:val="none" w:sz="0" w:space="0" w:color="auto"/>
      </w:divBdr>
    </w:div>
    <w:div w:id="1077216106">
      <w:bodyDiv w:val="1"/>
      <w:marLeft w:val="0"/>
      <w:marRight w:val="0"/>
      <w:marTop w:val="0"/>
      <w:marBottom w:val="0"/>
      <w:divBdr>
        <w:top w:val="none" w:sz="0" w:space="0" w:color="auto"/>
        <w:left w:val="none" w:sz="0" w:space="0" w:color="auto"/>
        <w:bottom w:val="none" w:sz="0" w:space="0" w:color="auto"/>
        <w:right w:val="none" w:sz="0" w:space="0" w:color="auto"/>
      </w:divBdr>
    </w:div>
    <w:div w:id="1146388423">
      <w:bodyDiv w:val="1"/>
      <w:marLeft w:val="0"/>
      <w:marRight w:val="0"/>
      <w:marTop w:val="0"/>
      <w:marBottom w:val="0"/>
      <w:divBdr>
        <w:top w:val="none" w:sz="0" w:space="0" w:color="auto"/>
        <w:left w:val="none" w:sz="0" w:space="0" w:color="auto"/>
        <w:bottom w:val="none" w:sz="0" w:space="0" w:color="auto"/>
        <w:right w:val="none" w:sz="0" w:space="0" w:color="auto"/>
      </w:divBdr>
    </w:div>
    <w:div w:id="1165245118">
      <w:bodyDiv w:val="1"/>
      <w:marLeft w:val="0"/>
      <w:marRight w:val="0"/>
      <w:marTop w:val="0"/>
      <w:marBottom w:val="0"/>
      <w:divBdr>
        <w:top w:val="none" w:sz="0" w:space="0" w:color="auto"/>
        <w:left w:val="none" w:sz="0" w:space="0" w:color="auto"/>
        <w:bottom w:val="none" w:sz="0" w:space="0" w:color="auto"/>
        <w:right w:val="none" w:sz="0" w:space="0" w:color="auto"/>
      </w:divBdr>
    </w:div>
    <w:div w:id="1187795632">
      <w:bodyDiv w:val="1"/>
      <w:marLeft w:val="0"/>
      <w:marRight w:val="0"/>
      <w:marTop w:val="0"/>
      <w:marBottom w:val="0"/>
      <w:divBdr>
        <w:top w:val="none" w:sz="0" w:space="0" w:color="auto"/>
        <w:left w:val="none" w:sz="0" w:space="0" w:color="auto"/>
        <w:bottom w:val="none" w:sz="0" w:space="0" w:color="auto"/>
        <w:right w:val="none" w:sz="0" w:space="0" w:color="auto"/>
      </w:divBdr>
    </w:div>
    <w:div w:id="1231426517">
      <w:bodyDiv w:val="1"/>
      <w:marLeft w:val="0"/>
      <w:marRight w:val="0"/>
      <w:marTop w:val="0"/>
      <w:marBottom w:val="0"/>
      <w:divBdr>
        <w:top w:val="none" w:sz="0" w:space="0" w:color="auto"/>
        <w:left w:val="none" w:sz="0" w:space="0" w:color="auto"/>
        <w:bottom w:val="none" w:sz="0" w:space="0" w:color="auto"/>
        <w:right w:val="none" w:sz="0" w:space="0" w:color="auto"/>
      </w:divBdr>
    </w:div>
    <w:div w:id="1389037432">
      <w:bodyDiv w:val="1"/>
      <w:marLeft w:val="0"/>
      <w:marRight w:val="0"/>
      <w:marTop w:val="0"/>
      <w:marBottom w:val="0"/>
      <w:divBdr>
        <w:top w:val="none" w:sz="0" w:space="0" w:color="auto"/>
        <w:left w:val="none" w:sz="0" w:space="0" w:color="auto"/>
        <w:bottom w:val="none" w:sz="0" w:space="0" w:color="auto"/>
        <w:right w:val="none" w:sz="0" w:space="0" w:color="auto"/>
      </w:divBdr>
    </w:div>
    <w:div w:id="1508667847">
      <w:bodyDiv w:val="1"/>
      <w:marLeft w:val="0"/>
      <w:marRight w:val="0"/>
      <w:marTop w:val="0"/>
      <w:marBottom w:val="0"/>
      <w:divBdr>
        <w:top w:val="none" w:sz="0" w:space="0" w:color="auto"/>
        <w:left w:val="none" w:sz="0" w:space="0" w:color="auto"/>
        <w:bottom w:val="none" w:sz="0" w:space="0" w:color="auto"/>
        <w:right w:val="none" w:sz="0" w:space="0" w:color="auto"/>
      </w:divBdr>
    </w:div>
    <w:div w:id="1521316358">
      <w:bodyDiv w:val="1"/>
      <w:marLeft w:val="0"/>
      <w:marRight w:val="0"/>
      <w:marTop w:val="0"/>
      <w:marBottom w:val="0"/>
      <w:divBdr>
        <w:top w:val="none" w:sz="0" w:space="0" w:color="auto"/>
        <w:left w:val="none" w:sz="0" w:space="0" w:color="auto"/>
        <w:bottom w:val="none" w:sz="0" w:space="0" w:color="auto"/>
        <w:right w:val="none" w:sz="0" w:space="0" w:color="auto"/>
      </w:divBdr>
    </w:div>
    <w:div w:id="1525829141">
      <w:bodyDiv w:val="1"/>
      <w:marLeft w:val="0"/>
      <w:marRight w:val="0"/>
      <w:marTop w:val="0"/>
      <w:marBottom w:val="0"/>
      <w:divBdr>
        <w:top w:val="none" w:sz="0" w:space="0" w:color="auto"/>
        <w:left w:val="none" w:sz="0" w:space="0" w:color="auto"/>
        <w:bottom w:val="none" w:sz="0" w:space="0" w:color="auto"/>
        <w:right w:val="none" w:sz="0" w:space="0" w:color="auto"/>
      </w:divBdr>
    </w:div>
    <w:div w:id="1703087127">
      <w:bodyDiv w:val="1"/>
      <w:marLeft w:val="0"/>
      <w:marRight w:val="0"/>
      <w:marTop w:val="0"/>
      <w:marBottom w:val="0"/>
      <w:divBdr>
        <w:top w:val="none" w:sz="0" w:space="0" w:color="auto"/>
        <w:left w:val="none" w:sz="0" w:space="0" w:color="auto"/>
        <w:bottom w:val="none" w:sz="0" w:space="0" w:color="auto"/>
        <w:right w:val="none" w:sz="0" w:space="0" w:color="auto"/>
      </w:divBdr>
    </w:div>
    <w:div w:id="1718166556">
      <w:bodyDiv w:val="1"/>
      <w:marLeft w:val="0"/>
      <w:marRight w:val="0"/>
      <w:marTop w:val="0"/>
      <w:marBottom w:val="0"/>
      <w:divBdr>
        <w:top w:val="none" w:sz="0" w:space="0" w:color="auto"/>
        <w:left w:val="none" w:sz="0" w:space="0" w:color="auto"/>
        <w:bottom w:val="none" w:sz="0" w:space="0" w:color="auto"/>
        <w:right w:val="none" w:sz="0" w:space="0" w:color="auto"/>
      </w:divBdr>
    </w:div>
    <w:div w:id="1734617527">
      <w:bodyDiv w:val="1"/>
      <w:marLeft w:val="0"/>
      <w:marRight w:val="0"/>
      <w:marTop w:val="0"/>
      <w:marBottom w:val="0"/>
      <w:divBdr>
        <w:top w:val="none" w:sz="0" w:space="0" w:color="auto"/>
        <w:left w:val="none" w:sz="0" w:space="0" w:color="auto"/>
        <w:bottom w:val="none" w:sz="0" w:space="0" w:color="auto"/>
        <w:right w:val="none" w:sz="0" w:space="0" w:color="auto"/>
      </w:divBdr>
    </w:div>
    <w:div w:id="1739132450">
      <w:bodyDiv w:val="1"/>
      <w:marLeft w:val="0"/>
      <w:marRight w:val="0"/>
      <w:marTop w:val="0"/>
      <w:marBottom w:val="0"/>
      <w:divBdr>
        <w:top w:val="none" w:sz="0" w:space="0" w:color="auto"/>
        <w:left w:val="none" w:sz="0" w:space="0" w:color="auto"/>
        <w:bottom w:val="none" w:sz="0" w:space="0" w:color="auto"/>
        <w:right w:val="none" w:sz="0" w:space="0" w:color="auto"/>
      </w:divBdr>
    </w:div>
    <w:div w:id="1752462977">
      <w:bodyDiv w:val="1"/>
      <w:marLeft w:val="0"/>
      <w:marRight w:val="0"/>
      <w:marTop w:val="0"/>
      <w:marBottom w:val="0"/>
      <w:divBdr>
        <w:top w:val="none" w:sz="0" w:space="0" w:color="auto"/>
        <w:left w:val="none" w:sz="0" w:space="0" w:color="auto"/>
        <w:bottom w:val="none" w:sz="0" w:space="0" w:color="auto"/>
        <w:right w:val="none" w:sz="0" w:space="0" w:color="auto"/>
      </w:divBdr>
    </w:div>
    <w:div w:id="1758399157">
      <w:bodyDiv w:val="1"/>
      <w:marLeft w:val="0"/>
      <w:marRight w:val="0"/>
      <w:marTop w:val="0"/>
      <w:marBottom w:val="0"/>
      <w:divBdr>
        <w:top w:val="none" w:sz="0" w:space="0" w:color="auto"/>
        <w:left w:val="none" w:sz="0" w:space="0" w:color="auto"/>
        <w:bottom w:val="none" w:sz="0" w:space="0" w:color="auto"/>
        <w:right w:val="none" w:sz="0" w:space="0" w:color="auto"/>
      </w:divBdr>
    </w:div>
    <w:div w:id="1780103487">
      <w:bodyDiv w:val="1"/>
      <w:marLeft w:val="0"/>
      <w:marRight w:val="0"/>
      <w:marTop w:val="0"/>
      <w:marBottom w:val="0"/>
      <w:divBdr>
        <w:top w:val="none" w:sz="0" w:space="0" w:color="auto"/>
        <w:left w:val="none" w:sz="0" w:space="0" w:color="auto"/>
        <w:bottom w:val="none" w:sz="0" w:space="0" w:color="auto"/>
        <w:right w:val="none" w:sz="0" w:space="0" w:color="auto"/>
      </w:divBdr>
    </w:div>
    <w:div w:id="1823814313">
      <w:bodyDiv w:val="1"/>
      <w:marLeft w:val="0"/>
      <w:marRight w:val="0"/>
      <w:marTop w:val="0"/>
      <w:marBottom w:val="0"/>
      <w:divBdr>
        <w:top w:val="none" w:sz="0" w:space="0" w:color="auto"/>
        <w:left w:val="none" w:sz="0" w:space="0" w:color="auto"/>
        <w:bottom w:val="none" w:sz="0" w:space="0" w:color="auto"/>
        <w:right w:val="none" w:sz="0" w:space="0" w:color="auto"/>
      </w:divBdr>
    </w:div>
    <w:div w:id="1927028888">
      <w:bodyDiv w:val="1"/>
      <w:marLeft w:val="0"/>
      <w:marRight w:val="0"/>
      <w:marTop w:val="0"/>
      <w:marBottom w:val="0"/>
      <w:divBdr>
        <w:top w:val="none" w:sz="0" w:space="0" w:color="auto"/>
        <w:left w:val="none" w:sz="0" w:space="0" w:color="auto"/>
        <w:bottom w:val="none" w:sz="0" w:space="0" w:color="auto"/>
        <w:right w:val="none" w:sz="0" w:space="0" w:color="auto"/>
      </w:divBdr>
    </w:div>
    <w:div w:id="2015759378">
      <w:bodyDiv w:val="1"/>
      <w:marLeft w:val="0"/>
      <w:marRight w:val="0"/>
      <w:marTop w:val="0"/>
      <w:marBottom w:val="0"/>
      <w:divBdr>
        <w:top w:val="none" w:sz="0" w:space="0" w:color="auto"/>
        <w:left w:val="none" w:sz="0" w:space="0" w:color="auto"/>
        <w:bottom w:val="none" w:sz="0" w:space="0" w:color="auto"/>
        <w:right w:val="none" w:sz="0" w:space="0" w:color="auto"/>
      </w:divBdr>
    </w:div>
    <w:div w:id="2082019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3" Type="http://schemas.openxmlformats.org/officeDocument/2006/relationships/styles" Target="styles.xml"/><Relationship Id="rId7" Type="http://schemas.openxmlformats.org/officeDocument/2006/relationships/chart" Target="charts/chart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4.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Desktop\&#4307;&#4312;&#4314;&#4312;&#4321;%20&#4306;&#4304;&#4316;&#4304;&#4334;&#4314;&#4308;&#4305;&#4304;\&#4328;&#4308;&#4315;&#4311;&#4334;&#4309;&#4308;&#4309;&#4308;&#4305;&#4312;.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embeddings/oleObject1.bin"/></Relationships>
</file>

<file path=word/charts/_rels/chart3.xml.rels><?xml version="1.0" encoding="UTF-8" standalone="yes"?>
<Relationships xmlns="http://schemas.openxmlformats.org/package/2006/relationships"><Relationship Id="rId3" Type="http://schemas.openxmlformats.org/officeDocument/2006/relationships/oleObject" Target="../embeddings/oleObject2.bin"/><Relationship Id="rId2" Type="http://schemas.microsoft.com/office/2011/relationships/chartColorStyle" Target="colors1.xml"/><Relationship Id="rId1" Type="http://schemas.microsoft.com/office/2011/relationships/chartStyle" Target="style1.xml"/></Relationships>
</file>

<file path=word/charts/_rels/chart4.xml.rels><?xml version="1.0" encoding="UTF-8" standalone="yes"?>
<Relationships xmlns="http://schemas.openxmlformats.org/package/2006/relationships"><Relationship Id="rId1" Type="http://schemas.openxmlformats.org/officeDocument/2006/relationships/oleObject" Target="../embeddings/oleObject3.bin"/></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0076875929599243E-2"/>
          <c:y val="0.11761296772897313"/>
          <c:w val="0.94514301578424309"/>
          <c:h val="0.74189397345987895"/>
        </c:manualLayout>
      </c:layout>
      <c:barChart>
        <c:barDir val="col"/>
        <c:grouping val="clustered"/>
        <c:varyColors val="0"/>
        <c:ser>
          <c:idx val="0"/>
          <c:order val="0"/>
          <c:tx>
            <c:strRef>
              <c:f>Sheet1!$B$1</c:f>
              <c:strCache>
                <c:ptCount val="1"/>
                <c:pt idx="0">
                  <c:v>ახალი შემთხვევების რაოდენობა</c:v>
                </c:pt>
              </c:strCache>
            </c:strRef>
          </c:tx>
          <c:spPr>
            <a:ln w="31750" cap="rnd">
              <a:solidFill>
                <a:schemeClr val="accent1"/>
              </a:solidFill>
              <a:round/>
            </a:ln>
            <a:effectLst>
              <a:outerShdw blurRad="40000" dist="23000" dir="5400000" rotWithShape="0">
                <a:srgbClr val="000000">
                  <a:alpha val="35000"/>
                </a:srgbClr>
              </a:outerShdw>
            </a:effectLst>
          </c:spPr>
          <c:invertIfNegative val="0"/>
          <c:dLbls>
            <c:dLbl>
              <c:idx val="0"/>
              <c:layout>
                <c:manualLayout>
                  <c:x val="-3.7037037037037056E-2"/>
                  <c:y val="-7.142857142857150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849D-48C4-BFFC-D067D6DBA0A7}"/>
                </c:ext>
                <c:ext xmlns:c15="http://schemas.microsoft.com/office/drawing/2012/chart" uri="{CE6537A1-D6FC-4f65-9D91-7224C49458BB}"/>
              </c:extLst>
            </c:dLbl>
            <c:dLbl>
              <c:idx val="1"/>
              <c:layout>
                <c:manualLayout>
                  <c:x val="0"/>
                  <c:y val="-3.174603174603174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849D-48C4-BFFC-D067D6DBA0A7}"/>
                </c:ext>
                <c:ext xmlns:c15="http://schemas.microsoft.com/office/drawing/2012/chart" uri="{CE6537A1-D6FC-4f65-9D91-7224C49458BB}"/>
              </c:extLst>
            </c:dLbl>
            <c:dLbl>
              <c:idx val="2"/>
              <c:layout>
                <c:manualLayout>
                  <c:x val="2.3148148148147722E-3"/>
                  <c:y val="-3.96825396825396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849D-48C4-BFFC-D067D6DBA0A7}"/>
                </c:ext>
                <c:ext xmlns:c15="http://schemas.microsoft.com/office/drawing/2012/chart" uri="{CE6537A1-D6FC-4f65-9D91-7224C49458BB}"/>
              </c:extLst>
            </c:dLbl>
            <c:dLbl>
              <c:idx val="3"/>
              <c:layout>
                <c:manualLayout>
                  <c:x val="0"/>
                  <c:y val="3.968253968253961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849D-48C4-BFFC-D067D6DBA0A7}"/>
                </c:ext>
                <c:ext xmlns:c15="http://schemas.microsoft.com/office/drawing/2012/chart" uri="{CE6537A1-D6FC-4f65-9D91-7224C49458BB}"/>
              </c:extLst>
            </c:dLbl>
            <c:dLbl>
              <c:idx val="4"/>
              <c:layout>
                <c:manualLayout>
                  <c:x val="0"/>
                  <c:y val="-3.174603174603174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849D-48C4-BFFC-D067D6DBA0A7}"/>
                </c:ext>
                <c:ext xmlns:c15="http://schemas.microsoft.com/office/drawing/2012/chart" uri="{CE6537A1-D6FC-4f65-9D91-7224C49458BB}"/>
              </c:extLst>
            </c:dLbl>
            <c:dLbl>
              <c:idx val="5"/>
              <c:layout>
                <c:manualLayout>
                  <c:x val="4.6296296296296433E-3"/>
                  <c:y val="4.365079365079373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849D-48C4-BFFC-D067D6DBA0A7}"/>
                </c:ext>
                <c:ext xmlns:c15="http://schemas.microsoft.com/office/drawing/2012/chart" uri="{CE6537A1-D6FC-4f65-9D91-7224C49458BB}"/>
              </c:extLst>
            </c:dLbl>
            <c:dLbl>
              <c:idx val="6"/>
              <c:layout>
                <c:manualLayout>
                  <c:x val="2.3148148148148147E-3"/>
                  <c:y val="3.968253968253979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849D-48C4-BFFC-D067D6DBA0A7}"/>
                </c:ext>
                <c:ext xmlns:c15="http://schemas.microsoft.com/office/drawing/2012/chart" uri="{CE6537A1-D6FC-4f65-9D91-7224C49458BB}"/>
              </c:extLst>
            </c:dLbl>
            <c:dLbl>
              <c:idx val="7"/>
              <c:layout>
                <c:manualLayout>
                  <c:x val="0"/>
                  <c:y val="1.9841269841269746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849D-48C4-BFFC-D067D6DBA0A7}"/>
                </c:ext>
                <c:ext xmlns:c15="http://schemas.microsoft.com/office/drawing/2012/chart" uri="{CE6537A1-D6FC-4f65-9D91-7224C49458BB}"/>
              </c:extLst>
            </c:dLbl>
            <c:dLbl>
              <c:idx val="8"/>
              <c:layout>
                <c:manualLayout>
                  <c:x val="-7.2530768373624899E-3"/>
                  <c:y val="-1.9841269841269885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849D-48C4-BFFC-D067D6DBA0A7}"/>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Sheet1!$A$2:$A$58</c:f>
              <c:numCache>
                <c:formatCode>d\-mmm</c:formatCode>
                <c:ptCount val="57"/>
                <c:pt idx="0">
                  <c:v>43887</c:v>
                </c:pt>
                <c:pt idx="1">
                  <c:v>43888</c:v>
                </c:pt>
                <c:pt idx="2">
                  <c:v>43889</c:v>
                </c:pt>
                <c:pt idx="3">
                  <c:v>43890</c:v>
                </c:pt>
                <c:pt idx="4">
                  <c:v>43891</c:v>
                </c:pt>
                <c:pt idx="5">
                  <c:v>43892</c:v>
                </c:pt>
                <c:pt idx="6">
                  <c:v>43893</c:v>
                </c:pt>
                <c:pt idx="7">
                  <c:v>43894</c:v>
                </c:pt>
                <c:pt idx="8">
                  <c:v>43895</c:v>
                </c:pt>
                <c:pt idx="9">
                  <c:v>43896</c:v>
                </c:pt>
                <c:pt idx="10">
                  <c:v>43897</c:v>
                </c:pt>
                <c:pt idx="11">
                  <c:v>43898</c:v>
                </c:pt>
                <c:pt idx="12">
                  <c:v>43899</c:v>
                </c:pt>
                <c:pt idx="13">
                  <c:v>43900</c:v>
                </c:pt>
                <c:pt idx="14">
                  <c:v>43901</c:v>
                </c:pt>
                <c:pt idx="15">
                  <c:v>43902</c:v>
                </c:pt>
                <c:pt idx="16">
                  <c:v>43903</c:v>
                </c:pt>
                <c:pt idx="17">
                  <c:v>43904</c:v>
                </c:pt>
                <c:pt idx="18">
                  <c:v>43905</c:v>
                </c:pt>
                <c:pt idx="19">
                  <c:v>43906</c:v>
                </c:pt>
                <c:pt idx="20">
                  <c:v>43907</c:v>
                </c:pt>
                <c:pt idx="21">
                  <c:v>43908</c:v>
                </c:pt>
                <c:pt idx="22">
                  <c:v>43909</c:v>
                </c:pt>
                <c:pt idx="23">
                  <c:v>43910</c:v>
                </c:pt>
                <c:pt idx="24">
                  <c:v>43911</c:v>
                </c:pt>
                <c:pt idx="25">
                  <c:v>43912</c:v>
                </c:pt>
                <c:pt idx="26">
                  <c:v>43913</c:v>
                </c:pt>
                <c:pt idx="27">
                  <c:v>43914</c:v>
                </c:pt>
                <c:pt idx="28">
                  <c:v>43915</c:v>
                </c:pt>
                <c:pt idx="29">
                  <c:v>43916</c:v>
                </c:pt>
                <c:pt idx="30">
                  <c:v>43917</c:v>
                </c:pt>
                <c:pt idx="31">
                  <c:v>43918</c:v>
                </c:pt>
                <c:pt idx="32">
                  <c:v>43919</c:v>
                </c:pt>
                <c:pt idx="33">
                  <c:v>43920</c:v>
                </c:pt>
                <c:pt idx="34">
                  <c:v>43921</c:v>
                </c:pt>
                <c:pt idx="35">
                  <c:v>43922</c:v>
                </c:pt>
                <c:pt idx="36">
                  <c:v>43923</c:v>
                </c:pt>
                <c:pt idx="37">
                  <c:v>43924</c:v>
                </c:pt>
                <c:pt idx="38">
                  <c:v>43925</c:v>
                </c:pt>
                <c:pt idx="39">
                  <c:v>43926</c:v>
                </c:pt>
                <c:pt idx="40">
                  <c:v>43927</c:v>
                </c:pt>
                <c:pt idx="41">
                  <c:v>43928</c:v>
                </c:pt>
                <c:pt idx="42">
                  <c:v>43929</c:v>
                </c:pt>
                <c:pt idx="43">
                  <c:v>43930</c:v>
                </c:pt>
                <c:pt idx="44">
                  <c:v>43931</c:v>
                </c:pt>
                <c:pt idx="45">
                  <c:v>43932</c:v>
                </c:pt>
                <c:pt idx="46">
                  <c:v>43933</c:v>
                </c:pt>
                <c:pt idx="47">
                  <c:v>43934</c:v>
                </c:pt>
                <c:pt idx="48">
                  <c:v>43935</c:v>
                </c:pt>
                <c:pt idx="49">
                  <c:v>43936</c:v>
                </c:pt>
                <c:pt idx="50">
                  <c:v>43937</c:v>
                </c:pt>
                <c:pt idx="51">
                  <c:v>43938</c:v>
                </c:pt>
                <c:pt idx="52">
                  <c:v>43939</c:v>
                </c:pt>
                <c:pt idx="53">
                  <c:v>43940</c:v>
                </c:pt>
                <c:pt idx="54">
                  <c:v>43941</c:v>
                </c:pt>
                <c:pt idx="55">
                  <c:v>43942</c:v>
                </c:pt>
                <c:pt idx="56">
                  <c:v>43943</c:v>
                </c:pt>
              </c:numCache>
            </c:numRef>
          </c:cat>
          <c:val>
            <c:numRef>
              <c:f>Sheet1!$B$2:$B$58</c:f>
              <c:numCache>
                <c:formatCode>General</c:formatCode>
                <c:ptCount val="57"/>
                <c:pt idx="0">
                  <c:v>1</c:v>
                </c:pt>
                <c:pt idx="1">
                  <c:v>1</c:v>
                </c:pt>
                <c:pt idx="2">
                  <c:v>1</c:v>
                </c:pt>
                <c:pt idx="3">
                  <c:v>0</c:v>
                </c:pt>
                <c:pt idx="4">
                  <c:v>0</c:v>
                </c:pt>
                <c:pt idx="5">
                  <c:v>0</c:v>
                </c:pt>
                <c:pt idx="6">
                  <c:v>0</c:v>
                </c:pt>
                <c:pt idx="7">
                  <c:v>1</c:v>
                </c:pt>
                <c:pt idx="8">
                  <c:v>6</c:v>
                </c:pt>
                <c:pt idx="9">
                  <c:v>3</c:v>
                </c:pt>
                <c:pt idx="10">
                  <c:v>1</c:v>
                </c:pt>
                <c:pt idx="11">
                  <c:v>2</c:v>
                </c:pt>
                <c:pt idx="12">
                  <c:v>0</c:v>
                </c:pt>
                <c:pt idx="13">
                  <c:v>6</c:v>
                </c:pt>
                <c:pt idx="14">
                  <c:v>2</c:v>
                </c:pt>
                <c:pt idx="15">
                  <c:v>1</c:v>
                </c:pt>
                <c:pt idx="16">
                  <c:v>5</c:v>
                </c:pt>
                <c:pt idx="17">
                  <c:v>3</c:v>
                </c:pt>
                <c:pt idx="18">
                  <c:v>0</c:v>
                </c:pt>
                <c:pt idx="19">
                  <c:v>1</c:v>
                </c:pt>
                <c:pt idx="20">
                  <c:v>4</c:v>
                </c:pt>
                <c:pt idx="21">
                  <c:v>2</c:v>
                </c:pt>
                <c:pt idx="22">
                  <c:v>3</c:v>
                </c:pt>
                <c:pt idx="23">
                  <c:v>2</c:v>
                </c:pt>
                <c:pt idx="24">
                  <c:v>9</c:v>
                </c:pt>
                <c:pt idx="25">
                  <c:v>0</c:v>
                </c:pt>
                <c:pt idx="26">
                  <c:v>13</c:v>
                </c:pt>
                <c:pt idx="27">
                  <c:v>6</c:v>
                </c:pt>
                <c:pt idx="28">
                  <c:v>5</c:v>
                </c:pt>
                <c:pt idx="29">
                  <c:v>3</c:v>
                </c:pt>
                <c:pt idx="30">
                  <c:v>4</c:v>
                </c:pt>
                <c:pt idx="31">
                  <c:v>5</c:v>
                </c:pt>
                <c:pt idx="32">
                  <c:v>8</c:v>
                </c:pt>
                <c:pt idx="33">
                  <c:v>10</c:v>
                </c:pt>
                <c:pt idx="34">
                  <c:v>7</c:v>
                </c:pt>
                <c:pt idx="35">
                  <c:v>15</c:v>
                </c:pt>
                <c:pt idx="36">
                  <c:v>18</c:v>
                </c:pt>
                <c:pt idx="37">
                  <c:v>9</c:v>
                </c:pt>
                <c:pt idx="38">
                  <c:v>13</c:v>
                </c:pt>
                <c:pt idx="39">
                  <c:v>18</c:v>
                </c:pt>
                <c:pt idx="40">
                  <c:v>7</c:v>
                </c:pt>
                <c:pt idx="41">
                  <c:v>13</c:v>
                </c:pt>
                <c:pt idx="42">
                  <c:v>6</c:v>
                </c:pt>
                <c:pt idx="43">
                  <c:v>13</c:v>
                </c:pt>
                <c:pt idx="44">
                  <c:v>6</c:v>
                </c:pt>
                <c:pt idx="45">
                  <c:v>19</c:v>
                </c:pt>
                <c:pt idx="46">
                  <c:v>14</c:v>
                </c:pt>
                <c:pt idx="47">
                  <c:v>30</c:v>
                </c:pt>
                <c:pt idx="48">
                  <c:v>10</c:v>
                </c:pt>
                <c:pt idx="49">
                  <c:v>30</c:v>
                </c:pt>
                <c:pt idx="50">
                  <c:v>34</c:v>
                </c:pt>
                <c:pt idx="51">
                  <c:v>15</c:v>
                </c:pt>
                <c:pt idx="52">
                  <c:v>9</c:v>
                </c:pt>
                <c:pt idx="53">
                  <c:v>5</c:v>
                </c:pt>
                <c:pt idx="54">
                  <c:v>9</c:v>
                </c:pt>
                <c:pt idx="55">
                  <c:v>3</c:v>
                </c:pt>
                <c:pt idx="56">
                  <c:v>9</c:v>
                </c:pt>
              </c:numCache>
            </c:numRef>
          </c:val>
          <c:extLst xmlns:c16r2="http://schemas.microsoft.com/office/drawing/2015/06/chart">
            <c:ext xmlns:c16="http://schemas.microsoft.com/office/drawing/2014/chart" uri="{C3380CC4-5D6E-409C-BE32-E72D297353CC}">
              <c16:uniqueId val="{00000009-849D-48C4-BFFC-D067D6DBA0A7}"/>
            </c:ext>
          </c:extLst>
        </c:ser>
        <c:dLbls>
          <c:showLegendKey val="0"/>
          <c:showVal val="1"/>
          <c:showCatName val="0"/>
          <c:showSerName val="0"/>
          <c:showPercent val="0"/>
          <c:showBubbleSize val="0"/>
        </c:dLbls>
        <c:gapWidth val="150"/>
        <c:axId val="867000176"/>
        <c:axId val="789478240"/>
      </c:barChart>
      <c:lineChart>
        <c:grouping val="standard"/>
        <c:varyColors val="0"/>
        <c:ser>
          <c:idx val="1"/>
          <c:order val="1"/>
          <c:tx>
            <c:strRef>
              <c:f>Sheet1!$C$1</c:f>
              <c:strCache>
                <c:ptCount val="1"/>
                <c:pt idx="0">
                  <c:v>კუმულაციური რ-ობა</c:v>
                </c:pt>
              </c:strCache>
            </c:strRef>
          </c:tx>
          <c:marker>
            <c:symbol val="none"/>
          </c:marker>
          <c:dLbls>
            <c:dLbl>
              <c:idx val="54"/>
              <c:layout>
                <c:manualLayout>
                  <c:x val="-1.2191602026632612E-16"/>
                  <c:y val="-1.4900908955446282E-2"/>
                </c:manualLayout>
              </c:layout>
              <c:showLegendKey val="0"/>
              <c:showVal val="1"/>
              <c:showCatName val="0"/>
              <c:showSerName val="0"/>
              <c:showPercent val="0"/>
              <c:showBubbleSize val="0"/>
              <c:extLst>
                <c:ext xmlns:c15="http://schemas.microsoft.com/office/drawing/2012/chart" uri="{CE6537A1-D6FC-4f65-9D91-7224C49458BB}"/>
              </c:extLst>
            </c:dLbl>
            <c:dLbl>
              <c:idx val="55"/>
              <c:layout>
                <c:manualLayout>
                  <c:x val="-1.2191602026632612E-16"/>
                  <c:y val="-3.5762181493071067E-2"/>
                </c:manualLayout>
              </c:layout>
              <c:spPr>
                <a:noFill/>
                <a:ln>
                  <a:noFill/>
                </a:ln>
                <a:effectLst/>
              </c:spPr>
              <c:txPr>
                <a:bodyPr wrap="square" lIns="38100" tIns="19050" rIns="38100" bIns="19050" anchor="ctr">
                  <a:spAutoFit/>
                </a:bodyPr>
                <a:lstStyle/>
                <a:p>
                  <a:pPr>
                    <a:defRPr sz="600"/>
                  </a:pPr>
                  <a:endParaRPr lang="en-US"/>
                </a:p>
              </c:txPr>
              <c:showLegendKey val="0"/>
              <c:showVal val="1"/>
              <c:showCatName val="0"/>
              <c:showSerName val="0"/>
              <c:showPercent val="0"/>
              <c:showBubbleSize val="0"/>
              <c:extLst>
                <c:ext xmlns:c15="http://schemas.microsoft.com/office/drawing/2012/chart" uri="{CE6537A1-D6FC-4f65-9D91-7224C49458BB}"/>
              </c:extLst>
            </c:dLbl>
            <c:dLbl>
              <c:idx val="56"/>
              <c:layout>
                <c:manualLayout>
                  <c:x val="-1.2191602026632612E-16"/>
                  <c:y val="-5.0663090448517356E-2"/>
                </c:manualLayout>
              </c:layout>
              <c:spPr>
                <a:noFill/>
                <a:ln>
                  <a:noFill/>
                </a:ln>
                <a:effectLst/>
              </c:spPr>
              <c:txPr>
                <a:bodyPr wrap="square" lIns="38100" tIns="19050" rIns="38100" bIns="19050" anchor="ctr">
                  <a:spAutoFit/>
                </a:bodyPr>
                <a:lstStyle/>
                <a:p>
                  <a:pPr>
                    <a:defRPr sz="1400"/>
                  </a:pPr>
                  <a:endParaRPr lang="en-US"/>
                </a:p>
              </c:txPr>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wrap="square" lIns="38100" tIns="19050" rIns="38100" bIns="19050" anchor="ctr">
                <a:spAutoFit/>
              </a:bodyPr>
              <a:lstStyle/>
              <a:p>
                <a:pPr>
                  <a:defRPr sz="700"/>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numRef>
              <c:f>Sheet1!$A$2:$A$58</c:f>
              <c:numCache>
                <c:formatCode>d\-mmm</c:formatCode>
                <c:ptCount val="57"/>
                <c:pt idx="0">
                  <c:v>43887</c:v>
                </c:pt>
                <c:pt idx="1">
                  <c:v>43888</c:v>
                </c:pt>
                <c:pt idx="2">
                  <c:v>43889</c:v>
                </c:pt>
                <c:pt idx="3">
                  <c:v>43890</c:v>
                </c:pt>
                <c:pt idx="4">
                  <c:v>43891</c:v>
                </c:pt>
                <c:pt idx="5">
                  <c:v>43892</c:v>
                </c:pt>
                <c:pt idx="6">
                  <c:v>43893</c:v>
                </c:pt>
                <c:pt idx="7">
                  <c:v>43894</c:v>
                </c:pt>
                <c:pt idx="8">
                  <c:v>43895</c:v>
                </c:pt>
                <c:pt idx="9">
                  <c:v>43896</c:v>
                </c:pt>
                <c:pt idx="10">
                  <c:v>43897</c:v>
                </c:pt>
                <c:pt idx="11">
                  <c:v>43898</c:v>
                </c:pt>
                <c:pt idx="12">
                  <c:v>43899</c:v>
                </c:pt>
                <c:pt idx="13">
                  <c:v>43900</c:v>
                </c:pt>
                <c:pt idx="14">
                  <c:v>43901</c:v>
                </c:pt>
                <c:pt idx="15">
                  <c:v>43902</c:v>
                </c:pt>
                <c:pt idx="16">
                  <c:v>43903</c:v>
                </c:pt>
                <c:pt idx="17">
                  <c:v>43904</c:v>
                </c:pt>
                <c:pt idx="18">
                  <c:v>43905</c:v>
                </c:pt>
                <c:pt idx="19">
                  <c:v>43906</c:v>
                </c:pt>
                <c:pt idx="20">
                  <c:v>43907</c:v>
                </c:pt>
                <c:pt idx="21">
                  <c:v>43908</c:v>
                </c:pt>
                <c:pt idx="22">
                  <c:v>43909</c:v>
                </c:pt>
                <c:pt idx="23">
                  <c:v>43910</c:v>
                </c:pt>
                <c:pt idx="24">
                  <c:v>43911</c:v>
                </c:pt>
                <c:pt idx="25">
                  <c:v>43912</c:v>
                </c:pt>
                <c:pt idx="26">
                  <c:v>43913</c:v>
                </c:pt>
                <c:pt idx="27">
                  <c:v>43914</c:v>
                </c:pt>
                <c:pt idx="28">
                  <c:v>43915</c:v>
                </c:pt>
                <c:pt idx="29">
                  <c:v>43916</c:v>
                </c:pt>
                <c:pt idx="30">
                  <c:v>43917</c:v>
                </c:pt>
                <c:pt idx="31">
                  <c:v>43918</c:v>
                </c:pt>
                <c:pt idx="32">
                  <c:v>43919</c:v>
                </c:pt>
                <c:pt idx="33">
                  <c:v>43920</c:v>
                </c:pt>
                <c:pt idx="34">
                  <c:v>43921</c:v>
                </c:pt>
                <c:pt idx="35">
                  <c:v>43922</c:v>
                </c:pt>
                <c:pt idx="36">
                  <c:v>43923</c:v>
                </c:pt>
                <c:pt idx="37">
                  <c:v>43924</c:v>
                </c:pt>
                <c:pt idx="38">
                  <c:v>43925</c:v>
                </c:pt>
                <c:pt idx="39">
                  <c:v>43926</c:v>
                </c:pt>
                <c:pt idx="40">
                  <c:v>43927</c:v>
                </c:pt>
                <c:pt idx="41">
                  <c:v>43928</c:v>
                </c:pt>
                <c:pt idx="42">
                  <c:v>43929</c:v>
                </c:pt>
                <c:pt idx="43">
                  <c:v>43930</c:v>
                </c:pt>
                <c:pt idx="44">
                  <c:v>43931</c:v>
                </c:pt>
                <c:pt idx="45">
                  <c:v>43932</c:v>
                </c:pt>
                <c:pt idx="46">
                  <c:v>43933</c:v>
                </c:pt>
                <c:pt idx="47">
                  <c:v>43934</c:v>
                </c:pt>
                <c:pt idx="48">
                  <c:v>43935</c:v>
                </c:pt>
                <c:pt idx="49">
                  <c:v>43936</c:v>
                </c:pt>
                <c:pt idx="50">
                  <c:v>43937</c:v>
                </c:pt>
                <c:pt idx="51">
                  <c:v>43938</c:v>
                </c:pt>
                <c:pt idx="52">
                  <c:v>43939</c:v>
                </c:pt>
                <c:pt idx="53">
                  <c:v>43940</c:v>
                </c:pt>
                <c:pt idx="54">
                  <c:v>43941</c:v>
                </c:pt>
                <c:pt idx="55">
                  <c:v>43942</c:v>
                </c:pt>
                <c:pt idx="56">
                  <c:v>43943</c:v>
                </c:pt>
              </c:numCache>
            </c:numRef>
          </c:cat>
          <c:val>
            <c:numRef>
              <c:f>Sheet1!$C$2:$C$58</c:f>
              <c:numCache>
                <c:formatCode>General</c:formatCode>
                <c:ptCount val="57"/>
                <c:pt idx="0">
                  <c:v>1</c:v>
                </c:pt>
                <c:pt idx="1">
                  <c:v>2</c:v>
                </c:pt>
                <c:pt idx="2">
                  <c:v>3</c:v>
                </c:pt>
                <c:pt idx="3">
                  <c:v>3</c:v>
                </c:pt>
                <c:pt idx="4">
                  <c:v>3</c:v>
                </c:pt>
                <c:pt idx="5">
                  <c:v>3</c:v>
                </c:pt>
                <c:pt idx="6">
                  <c:v>3</c:v>
                </c:pt>
                <c:pt idx="7">
                  <c:v>4</c:v>
                </c:pt>
                <c:pt idx="8">
                  <c:v>10</c:v>
                </c:pt>
                <c:pt idx="9">
                  <c:v>13</c:v>
                </c:pt>
                <c:pt idx="10">
                  <c:v>14</c:v>
                </c:pt>
                <c:pt idx="11">
                  <c:v>16</c:v>
                </c:pt>
                <c:pt idx="12">
                  <c:v>16</c:v>
                </c:pt>
                <c:pt idx="13">
                  <c:v>22</c:v>
                </c:pt>
                <c:pt idx="14">
                  <c:v>24</c:v>
                </c:pt>
                <c:pt idx="15">
                  <c:v>25</c:v>
                </c:pt>
                <c:pt idx="16">
                  <c:v>30</c:v>
                </c:pt>
                <c:pt idx="17">
                  <c:v>33</c:v>
                </c:pt>
                <c:pt idx="18">
                  <c:v>33</c:v>
                </c:pt>
                <c:pt idx="19">
                  <c:v>34</c:v>
                </c:pt>
                <c:pt idx="20">
                  <c:v>38</c:v>
                </c:pt>
                <c:pt idx="21">
                  <c:v>40</c:v>
                </c:pt>
                <c:pt idx="22">
                  <c:v>43</c:v>
                </c:pt>
                <c:pt idx="23">
                  <c:v>45</c:v>
                </c:pt>
                <c:pt idx="24">
                  <c:v>54</c:v>
                </c:pt>
                <c:pt idx="25">
                  <c:v>54</c:v>
                </c:pt>
                <c:pt idx="26">
                  <c:v>67</c:v>
                </c:pt>
                <c:pt idx="27">
                  <c:v>73</c:v>
                </c:pt>
                <c:pt idx="28">
                  <c:v>78</c:v>
                </c:pt>
                <c:pt idx="29">
                  <c:v>81</c:v>
                </c:pt>
                <c:pt idx="30">
                  <c:v>85</c:v>
                </c:pt>
                <c:pt idx="31">
                  <c:v>90</c:v>
                </c:pt>
                <c:pt idx="32">
                  <c:v>98</c:v>
                </c:pt>
                <c:pt idx="33">
                  <c:v>108</c:v>
                </c:pt>
                <c:pt idx="34">
                  <c:v>115</c:v>
                </c:pt>
                <c:pt idx="35">
                  <c:v>130</c:v>
                </c:pt>
                <c:pt idx="36">
                  <c:v>148</c:v>
                </c:pt>
                <c:pt idx="37">
                  <c:v>157</c:v>
                </c:pt>
                <c:pt idx="38">
                  <c:v>170</c:v>
                </c:pt>
                <c:pt idx="39">
                  <c:v>188</c:v>
                </c:pt>
                <c:pt idx="40">
                  <c:v>195</c:v>
                </c:pt>
                <c:pt idx="41">
                  <c:v>208</c:v>
                </c:pt>
                <c:pt idx="42">
                  <c:v>214</c:v>
                </c:pt>
                <c:pt idx="43">
                  <c:v>227</c:v>
                </c:pt>
                <c:pt idx="44">
                  <c:v>233</c:v>
                </c:pt>
                <c:pt idx="45">
                  <c:v>252</c:v>
                </c:pt>
                <c:pt idx="46">
                  <c:v>266</c:v>
                </c:pt>
                <c:pt idx="47">
                  <c:v>296</c:v>
                </c:pt>
                <c:pt idx="48">
                  <c:v>306</c:v>
                </c:pt>
                <c:pt idx="49">
                  <c:v>336</c:v>
                </c:pt>
                <c:pt idx="50">
                  <c:v>370</c:v>
                </c:pt>
                <c:pt idx="51">
                  <c:v>385</c:v>
                </c:pt>
                <c:pt idx="52">
                  <c:v>394</c:v>
                </c:pt>
                <c:pt idx="53">
                  <c:v>399</c:v>
                </c:pt>
                <c:pt idx="54">
                  <c:v>408</c:v>
                </c:pt>
                <c:pt idx="55">
                  <c:v>411</c:v>
                </c:pt>
                <c:pt idx="56">
                  <c:v>420</c:v>
                </c:pt>
              </c:numCache>
            </c:numRef>
          </c:val>
          <c:smooth val="0"/>
          <c:extLst xmlns:c16r2="http://schemas.microsoft.com/office/drawing/2015/06/chart">
            <c:ext xmlns:c16="http://schemas.microsoft.com/office/drawing/2014/chart" uri="{C3380CC4-5D6E-409C-BE32-E72D297353CC}">
              <c16:uniqueId val="{0000000A-849D-48C4-BFFC-D067D6DBA0A7}"/>
            </c:ext>
          </c:extLst>
        </c:ser>
        <c:dLbls>
          <c:showLegendKey val="0"/>
          <c:showVal val="0"/>
          <c:showCatName val="0"/>
          <c:showSerName val="0"/>
          <c:showPercent val="0"/>
          <c:showBubbleSize val="0"/>
        </c:dLbls>
        <c:marker val="1"/>
        <c:smooth val="0"/>
        <c:axId val="867000176"/>
        <c:axId val="789478240"/>
      </c:lineChart>
      <c:dateAx>
        <c:axId val="867000176"/>
        <c:scaling>
          <c:orientation val="minMax"/>
        </c:scaling>
        <c:delete val="0"/>
        <c:axPos val="b"/>
        <c:title>
          <c:tx>
            <c:rich>
              <a:bodyPr/>
              <a:lstStyle/>
              <a:p>
                <a:pPr>
                  <a:defRPr/>
                </a:pPr>
                <a:r>
                  <a:rPr lang="ka-GE"/>
                  <a:t>თარიღი</a:t>
                </a:r>
                <a:endParaRPr lang="en-US"/>
              </a:p>
            </c:rich>
          </c:tx>
          <c:overlay val="0"/>
        </c:title>
        <c:numFmt formatCode="d\-mmm" sourceLinked="1"/>
        <c:majorTickMark val="out"/>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789478240"/>
        <c:crosses val="autoZero"/>
        <c:auto val="1"/>
        <c:lblOffset val="100"/>
        <c:baseTimeUnit val="days"/>
      </c:dateAx>
      <c:valAx>
        <c:axId val="789478240"/>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867000176"/>
        <c:crosses val="autoZero"/>
        <c:crossBetween val="between"/>
      </c:valAx>
      <c:spPr>
        <a:noFill/>
        <a:ln>
          <a:noFill/>
        </a:ln>
        <a:effectLst/>
      </c:spPr>
    </c:plotArea>
    <c:legend>
      <c:legendPos val="b"/>
      <c:layout>
        <c:manualLayout>
          <c:xMode val="edge"/>
          <c:yMode val="edge"/>
          <c:x val="0.16452047749158288"/>
          <c:y val="5.271251113127725E-2"/>
          <c:w val="0.64120580780686365"/>
          <c:h val="5.2414229735426282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2"/>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0977729908616785E-2"/>
          <c:y val="3.8111888186836564E-2"/>
          <c:w val="0.89896278798210916"/>
          <c:h val="0.76912491203506117"/>
        </c:manualLayout>
      </c:layout>
      <c:barChart>
        <c:barDir val="col"/>
        <c:grouping val="clustered"/>
        <c:varyColors val="0"/>
        <c:ser>
          <c:idx val="1"/>
          <c:order val="1"/>
          <c:tx>
            <c:v>დღიურად ტესტირებულთა რ-ბა</c:v>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Sheet2!$A$2:$A$59</c:f>
              <c:strCache>
                <c:ptCount val="58"/>
                <c:pt idx="0">
                  <c:v>30.01-25.02</c:v>
                </c:pt>
                <c:pt idx="1">
                  <c:v>26.02</c:v>
                </c:pt>
                <c:pt idx="2">
                  <c:v>27.02</c:v>
                </c:pt>
                <c:pt idx="3">
                  <c:v>28.02</c:v>
                </c:pt>
                <c:pt idx="4">
                  <c:v>29.02</c:v>
                </c:pt>
                <c:pt idx="5">
                  <c:v>1.03</c:v>
                </c:pt>
                <c:pt idx="6">
                  <c:v>2.03</c:v>
                </c:pt>
                <c:pt idx="7">
                  <c:v>3.03</c:v>
                </c:pt>
                <c:pt idx="8">
                  <c:v>4.03</c:v>
                </c:pt>
                <c:pt idx="9">
                  <c:v>5.03</c:v>
                </c:pt>
                <c:pt idx="10">
                  <c:v>6.03</c:v>
                </c:pt>
                <c:pt idx="11">
                  <c:v>7.03</c:v>
                </c:pt>
                <c:pt idx="12">
                  <c:v>8.03</c:v>
                </c:pt>
                <c:pt idx="13">
                  <c:v>9.03</c:v>
                </c:pt>
                <c:pt idx="14">
                  <c:v>10.03</c:v>
                </c:pt>
                <c:pt idx="15">
                  <c:v>11.03</c:v>
                </c:pt>
                <c:pt idx="16">
                  <c:v>12.03</c:v>
                </c:pt>
                <c:pt idx="17">
                  <c:v>13.03</c:v>
                </c:pt>
                <c:pt idx="18">
                  <c:v>14.03</c:v>
                </c:pt>
                <c:pt idx="19">
                  <c:v>15.03</c:v>
                </c:pt>
                <c:pt idx="20">
                  <c:v>16.03</c:v>
                </c:pt>
                <c:pt idx="21">
                  <c:v>17.03</c:v>
                </c:pt>
                <c:pt idx="22">
                  <c:v>18.03</c:v>
                </c:pt>
                <c:pt idx="23">
                  <c:v>19.03</c:v>
                </c:pt>
                <c:pt idx="24">
                  <c:v>20.03</c:v>
                </c:pt>
                <c:pt idx="25">
                  <c:v>21.03</c:v>
                </c:pt>
                <c:pt idx="26">
                  <c:v>22.03</c:v>
                </c:pt>
                <c:pt idx="27">
                  <c:v>23.03</c:v>
                </c:pt>
                <c:pt idx="28">
                  <c:v>24.03</c:v>
                </c:pt>
                <c:pt idx="29">
                  <c:v>25.03</c:v>
                </c:pt>
                <c:pt idx="30">
                  <c:v>26.03</c:v>
                </c:pt>
                <c:pt idx="31">
                  <c:v>27.03</c:v>
                </c:pt>
                <c:pt idx="32">
                  <c:v>28.03</c:v>
                </c:pt>
                <c:pt idx="33">
                  <c:v>29.03</c:v>
                </c:pt>
                <c:pt idx="34">
                  <c:v>30.03</c:v>
                </c:pt>
                <c:pt idx="35">
                  <c:v>31.03</c:v>
                </c:pt>
                <c:pt idx="36">
                  <c:v>1.04</c:v>
                </c:pt>
                <c:pt idx="37">
                  <c:v>2.04</c:v>
                </c:pt>
                <c:pt idx="38">
                  <c:v>3.04</c:v>
                </c:pt>
                <c:pt idx="39">
                  <c:v>4.04</c:v>
                </c:pt>
                <c:pt idx="40">
                  <c:v>5.04</c:v>
                </c:pt>
                <c:pt idx="41">
                  <c:v>6.04</c:v>
                </c:pt>
                <c:pt idx="42">
                  <c:v>7.04</c:v>
                </c:pt>
                <c:pt idx="43">
                  <c:v>8.04</c:v>
                </c:pt>
                <c:pt idx="44">
                  <c:v>9.04</c:v>
                </c:pt>
                <c:pt idx="45">
                  <c:v>10.04</c:v>
                </c:pt>
                <c:pt idx="46">
                  <c:v>11.04</c:v>
                </c:pt>
                <c:pt idx="47">
                  <c:v>12.04</c:v>
                </c:pt>
                <c:pt idx="48">
                  <c:v>13.04</c:v>
                </c:pt>
                <c:pt idx="49">
                  <c:v>14.04</c:v>
                </c:pt>
                <c:pt idx="50">
                  <c:v>15.04</c:v>
                </c:pt>
                <c:pt idx="51">
                  <c:v>16.04</c:v>
                </c:pt>
                <c:pt idx="52">
                  <c:v>17.04</c:v>
                </c:pt>
                <c:pt idx="53">
                  <c:v>18.04</c:v>
                </c:pt>
                <c:pt idx="54">
                  <c:v>19.04</c:v>
                </c:pt>
                <c:pt idx="55">
                  <c:v>20.04</c:v>
                </c:pt>
                <c:pt idx="56">
                  <c:v>21.04</c:v>
                </c:pt>
                <c:pt idx="57">
                  <c:v>22.04</c:v>
                </c:pt>
              </c:strCache>
            </c:strRef>
          </c:cat>
          <c:val>
            <c:numRef>
              <c:f>Sheet2!$C$2:$C$59</c:f>
              <c:numCache>
                <c:formatCode>General</c:formatCode>
                <c:ptCount val="58"/>
                <c:pt idx="0">
                  <c:v>30</c:v>
                </c:pt>
                <c:pt idx="1">
                  <c:v>17</c:v>
                </c:pt>
                <c:pt idx="2">
                  <c:v>13</c:v>
                </c:pt>
                <c:pt idx="3">
                  <c:v>35</c:v>
                </c:pt>
                <c:pt idx="4">
                  <c:v>37</c:v>
                </c:pt>
                <c:pt idx="5">
                  <c:v>35</c:v>
                </c:pt>
                <c:pt idx="6">
                  <c:v>26</c:v>
                </c:pt>
                <c:pt idx="7">
                  <c:v>27</c:v>
                </c:pt>
                <c:pt idx="8">
                  <c:v>29</c:v>
                </c:pt>
                <c:pt idx="9">
                  <c:v>26</c:v>
                </c:pt>
                <c:pt idx="10">
                  <c:v>39</c:v>
                </c:pt>
                <c:pt idx="11">
                  <c:v>51</c:v>
                </c:pt>
                <c:pt idx="12">
                  <c:v>33</c:v>
                </c:pt>
                <c:pt idx="13">
                  <c:v>44</c:v>
                </c:pt>
                <c:pt idx="14">
                  <c:v>44</c:v>
                </c:pt>
                <c:pt idx="15">
                  <c:v>63</c:v>
                </c:pt>
                <c:pt idx="16">
                  <c:v>58</c:v>
                </c:pt>
                <c:pt idx="17">
                  <c:v>71</c:v>
                </c:pt>
                <c:pt idx="18">
                  <c:v>51</c:v>
                </c:pt>
                <c:pt idx="19">
                  <c:v>32</c:v>
                </c:pt>
                <c:pt idx="20">
                  <c:v>60</c:v>
                </c:pt>
                <c:pt idx="21">
                  <c:v>83</c:v>
                </c:pt>
                <c:pt idx="22">
                  <c:v>73</c:v>
                </c:pt>
                <c:pt idx="23">
                  <c:v>83</c:v>
                </c:pt>
                <c:pt idx="24">
                  <c:v>87</c:v>
                </c:pt>
                <c:pt idx="25">
                  <c:v>61</c:v>
                </c:pt>
                <c:pt idx="26">
                  <c:v>44</c:v>
                </c:pt>
                <c:pt idx="27">
                  <c:v>121</c:v>
                </c:pt>
                <c:pt idx="28">
                  <c:v>127</c:v>
                </c:pt>
                <c:pt idx="29">
                  <c:v>117</c:v>
                </c:pt>
                <c:pt idx="30">
                  <c:v>96</c:v>
                </c:pt>
                <c:pt idx="31">
                  <c:v>97</c:v>
                </c:pt>
                <c:pt idx="32">
                  <c:v>73</c:v>
                </c:pt>
                <c:pt idx="33">
                  <c:v>106</c:v>
                </c:pt>
                <c:pt idx="34">
                  <c:v>118</c:v>
                </c:pt>
                <c:pt idx="35">
                  <c:v>133</c:v>
                </c:pt>
                <c:pt idx="36">
                  <c:v>138</c:v>
                </c:pt>
                <c:pt idx="37">
                  <c:v>189</c:v>
                </c:pt>
                <c:pt idx="38">
                  <c:v>185</c:v>
                </c:pt>
                <c:pt idx="39">
                  <c:v>145</c:v>
                </c:pt>
                <c:pt idx="40">
                  <c:v>157</c:v>
                </c:pt>
                <c:pt idx="41">
                  <c:v>203</c:v>
                </c:pt>
                <c:pt idx="42">
                  <c:v>238</c:v>
                </c:pt>
                <c:pt idx="43">
                  <c:v>255</c:v>
                </c:pt>
                <c:pt idx="44">
                  <c:v>284</c:v>
                </c:pt>
                <c:pt idx="45">
                  <c:v>222</c:v>
                </c:pt>
                <c:pt idx="46">
                  <c:v>295</c:v>
                </c:pt>
                <c:pt idx="47">
                  <c:v>253</c:v>
                </c:pt>
                <c:pt idx="48">
                  <c:v>246</c:v>
                </c:pt>
                <c:pt idx="49">
                  <c:v>359</c:v>
                </c:pt>
                <c:pt idx="50">
                  <c:v>377</c:v>
                </c:pt>
                <c:pt idx="51">
                  <c:v>373</c:v>
                </c:pt>
                <c:pt idx="52">
                  <c:v>403</c:v>
                </c:pt>
                <c:pt idx="53">
                  <c:v>332</c:v>
                </c:pt>
                <c:pt idx="54">
                  <c:v>265</c:v>
                </c:pt>
                <c:pt idx="55">
                  <c:v>521</c:v>
                </c:pt>
                <c:pt idx="56">
                  <c:v>695</c:v>
                </c:pt>
                <c:pt idx="57">
                  <c:v>624</c:v>
                </c:pt>
              </c:numCache>
            </c:numRef>
          </c:val>
        </c:ser>
        <c:dLbls>
          <c:showLegendKey val="0"/>
          <c:showVal val="0"/>
          <c:showCatName val="0"/>
          <c:showSerName val="0"/>
          <c:showPercent val="0"/>
          <c:showBubbleSize val="0"/>
        </c:dLbls>
        <c:gapWidth val="219"/>
        <c:overlap val="-27"/>
        <c:axId val="789471168"/>
        <c:axId val="789485312"/>
      </c:barChart>
      <c:lineChart>
        <c:grouping val="stacked"/>
        <c:varyColors val="0"/>
        <c:ser>
          <c:idx val="0"/>
          <c:order val="0"/>
          <c:tx>
            <c:v>სულ ტესტირებულთა რ-ბა</c:v>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Lbl>
              <c:idx val="0"/>
              <c:delete val="1"/>
              <c:extLst>
                <c:ext xmlns:c15="http://schemas.microsoft.com/office/drawing/2012/chart" uri="{CE6537A1-D6FC-4f65-9D91-7224C49458BB}"/>
              </c:extLst>
            </c:dLbl>
            <c:dLbl>
              <c:idx val="1"/>
              <c:delete val="1"/>
              <c:extLst>
                <c:ext xmlns:c15="http://schemas.microsoft.com/office/drawing/2012/chart" uri="{CE6537A1-D6FC-4f65-9D91-7224C49458BB}"/>
              </c:extLst>
            </c:dLbl>
            <c:dLbl>
              <c:idx val="2"/>
              <c:delete val="1"/>
              <c:extLst>
                <c:ext xmlns:c15="http://schemas.microsoft.com/office/drawing/2012/chart" uri="{CE6537A1-D6FC-4f65-9D91-7224C49458BB}"/>
              </c:extLst>
            </c:dLbl>
            <c:dLbl>
              <c:idx val="3"/>
              <c:delete val="1"/>
              <c:extLst>
                <c:ext xmlns:c15="http://schemas.microsoft.com/office/drawing/2012/chart" uri="{CE6537A1-D6FC-4f65-9D91-7224C49458BB}"/>
              </c:extLst>
            </c:dLbl>
            <c:dLbl>
              <c:idx val="4"/>
              <c:delete val="1"/>
              <c:extLst>
                <c:ext xmlns:c15="http://schemas.microsoft.com/office/drawing/2012/chart" uri="{CE6537A1-D6FC-4f65-9D91-7224C49458BB}"/>
              </c:extLst>
            </c:dLbl>
            <c:dLbl>
              <c:idx val="5"/>
              <c:delete val="1"/>
              <c:extLst>
                <c:ext xmlns:c15="http://schemas.microsoft.com/office/drawing/2012/chart" uri="{CE6537A1-D6FC-4f65-9D91-7224C49458BB}"/>
              </c:extLst>
            </c:dLbl>
            <c:dLbl>
              <c:idx val="6"/>
              <c:delete val="1"/>
              <c:extLst>
                <c:ext xmlns:c15="http://schemas.microsoft.com/office/drawing/2012/chart" uri="{CE6537A1-D6FC-4f65-9D91-7224C49458BB}"/>
              </c:extLst>
            </c:dLbl>
            <c:dLbl>
              <c:idx val="7"/>
              <c:delete val="1"/>
              <c:extLst>
                <c:ext xmlns:c15="http://schemas.microsoft.com/office/drawing/2012/chart" uri="{CE6537A1-D6FC-4f65-9D91-7224C49458BB}"/>
              </c:extLst>
            </c:dLbl>
            <c:dLbl>
              <c:idx val="8"/>
              <c:delete val="1"/>
              <c:extLst>
                <c:ext xmlns:c15="http://schemas.microsoft.com/office/drawing/2012/chart" uri="{CE6537A1-D6FC-4f65-9D91-7224C49458BB}"/>
              </c:extLst>
            </c:dLbl>
            <c:dLbl>
              <c:idx val="9"/>
              <c:delete val="1"/>
              <c:extLst>
                <c:ext xmlns:c15="http://schemas.microsoft.com/office/drawing/2012/chart" uri="{CE6537A1-D6FC-4f65-9D91-7224C49458BB}"/>
              </c:extLst>
            </c:dLbl>
            <c:dLbl>
              <c:idx val="10"/>
              <c:delete val="1"/>
              <c:extLst>
                <c:ext xmlns:c15="http://schemas.microsoft.com/office/drawing/2012/chart" uri="{CE6537A1-D6FC-4f65-9D91-7224C49458BB}"/>
              </c:extLst>
            </c:dLbl>
            <c:dLbl>
              <c:idx val="11"/>
              <c:delete val="1"/>
              <c:extLst>
                <c:ext xmlns:c15="http://schemas.microsoft.com/office/drawing/2012/chart" uri="{CE6537A1-D6FC-4f65-9D91-7224C49458BB}"/>
              </c:extLst>
            </c:dLbl>
            <c:dLbl>
              <c:idx val="12"/>
              <c:delete val="1"/>
              <c:extLst>
                <c:ext xmlns:c15="http://schemas.microsoft.com/office/drawing/2012/chart" uri="{CE6537A1-D6FC-4f65-9D91-7224C49458BB}"/>
              </c:extLst>
            </c:dLbl>
            <c:dLbl>
              <c:idx val="13"/>
              <c:delete val="1"/>
              <c:extLst>
                <c:ext xmlns:c15="http://schemas.microsoft.com/office/drawing/2012/chart" uri="{CE6537A1-D6FC-4f65-9D91-7224C49458BB}"/>
              </c:extLst>
            </c:dLbl>
            <c:dLbl>
              <c:idx val="14"/>
              <c:delete val="1"/>
              <c:extLst>
                <c:ext xmlns:c15="http://schemas.microsoft.com/office/drawing/2012/chart" uri="{CE6537A1-D6FC-4f65-9D91-7224C49458BB}"/>
              </c:extLst>
            </c:dLbl>
            <c:dLbl>
              <c:idx val="15"/>
              <c:delete val="1"/>
              <c:extLst>
                <c:ext xmlns:c15="http://schemas.microsoft.com/office/drawing/2012/chart" uri="{CE6537A1-D6FC-4f65-9D91-7224C49458BB}"/>
              </c:extLst>
            </c:dLbl>
            <c:dLbl>
              <c:idx val="16"/>
              <c:delete val="1"/>
              <c:extLst>
                <c:ext xmlns:c15="http://schemas.microsoft.com/office/drawing/2012/chart" uri="{CE6537A1-D6FC-4f65-9D91-7224C49458BB}"/>
              </c:extLst>
            </c:dLbl>
            <c:dLbl>
              <c:idx val="17"/>
              <c:delete val="1"/>
              <c:extLst>
                <c:ext xmlns:c15="http://schemas.microsoft.com/office/drawing/2012/chart" uri="{CE6537A1-D6FC-4f65-9D91-7224C49458BB}"/>
              </c:extLst>
            </c:dLbl>
            <c:dLbl>
              <c:idx val="18"/>
              <c:delete val="1"/>
              <c:extLst>
                <c:ext xmlns:c15="http://schemas.microsoft.com/office/drawing/2012/chart" uri="{CE6537A1-D6FC-4f65-9D91-7224C49458BB}"/>
              </c:extLst>
            </c:dLbl>
            <c:dLbl>
              <c:idx val="19"/>
              <c:delete val="1"/>
              <c:extLst>
                <c:ext xmlns:c15="http://schemas.microsoft.com/office/drawing/2012/chart" uri="{CE6537A1-D6FC-4f65-9D91-7224C49458BB}"/>
              </c:extLst>
            </c:dLbl>
            <c:dLbl>
              <c:idx val="20"/>
              <c:delete val="1"/>
              <c:extLst>
                <c:ext xmlns:c15="http://schemas.microsoft.com/office/drawing/2012/chart" uri="{CE6537A1-D6FC-4f65-9D91-7224C49458BB}"/>
              </c:extLst>
            </c:dLbl>
            <c:dLbl>
              <c:idx val="21"/>
              <c:delete val="1"/>
              <c:extLst>
                <c:ext xmlns:c15="http://schemas.microsoft.com/office/drawing/2012/chart" uri="{CE6537A1-D6FC-4f65-9D91-7224C49458BB}"/>
              </c:extLst>
            </c:dLbl>
            <c:dLbl>
              <c:idx val="22"/>
              <c:delete val="1"/>
              <c:extLst>
                <c:ext xmlns:c15="http://schemas.microsoft.com/office/drawing/2012/chart" uri="{CE6537A1-D6FC-4f65-9D91-7224C49458BB}"/>
              </c:extLst>
            </c:dLbl>
            <c:dLbl>
              <c:idx val="23"/>
              <c:delete val="1"/>
              <c:extLst>
                <c:ext xmlns:c15="http://schemas.microsoft.com/office/drawing/2012/chart" uri="{CE6537A1-D6FC-4f65-9D91-7224C49458BB}"/>
              </c:extLst>
            </c:dLbl>
            <c:dLbl>
              <c:idx val="24"/>
              <c:delete val="1"/>
              <c:extLst>
                <c:ext xmlns:c15="http://schemas.microsoft.com/office/drawing/2012/chart" uri="{CE6537A1-D6FC-4f65-9D91-7224C49458BB}"/>
              </c:extLst>
            </c:dLbl>
            <c:dLbl>
              <c:idx val="25"/>
              <c:delete val="1"/>
              <c:extLst>
                <c:ext xmlns:c15="http://schemas.microsoft.com/office/drawing/2012/chart" uri="{CE6537A1-D6FC-4f65-9D91-7224C49458BB}"/>
              </c:extLst>
            </c:dLbl>
            <c:dLbl>
              <c:idx val="26"/>
              <c:delete val="1"/>
              <c:extLst>
                <c:ext xmlns:c15="http://schemas.microsoft.com/office/drawing/2012/chart" uri="{CE6537A1-D6FC-4f65-9D91-7224C49458BB}"/>
              </c:extLst>
            </c:dLbl>
            <c:dLbl>
              <c:idx val="27"/>
              <c:delete val="1"/>
              <c:extLst>
                <c:ext xmlns:c15="http://schemas.microsoft.com/office/drawing/2012/chart" uri="{CE6537A1-D6FC-4f65-9D91-7224C49458BB}"/>
              </c:extLst>
            </c:dLbl>
            <c:dLbl>
              <c:idx val="28"/>
              <c:delete val="1"/>
              <c:extLst>
                <c:ext xmlns:c15="http://schemas.microsoft.com/office/drawing/2012/chart" uri="{CE6537A1-D6FC-4f65-9D91-7224C49458BB}"/>
              </c:extLst>
            </c:dLbl>
            <c:dLbl>
              <c:idx val="29"/>
              <c:delete val="1"/>
              <c:extLst>
                <c:ext xmlns:c15="http://schemas.microsoft.com/office/drawing/2012/chart" uri="{CE6537A1-D6FC-4f65-9D91-7224C49458BB}"/>
              </c:extLst>
            </c:dLbl>
            <c:dLbl>
              <c:idx val="30"/>
              <c:delete val="1"/>
              <c:extLst>
                <c:ext xmlns:c15="http://schemas.microsoft.com/office/drawing/2012/chart" uri="{CE6537A1-D6FC-4f65-9D91-7224C49458BB}"/>
              </c:extLst>
            </c:dLbl>
            <c:dLbl>
              <c:idx val="31"/>
              <c:delete val="1"/>
              <c:extLst>
                <c:ext xmlns:c15="http://schemas.microsoft.com/office/drawing/2012/chart" uri="{CE6537A1-D6FC-4f65-9D91-7224C49458BB}"/>
              </c:extLst>
            </c:dLbl>
            <c:dLbl>
              <c:idx val="32"/>
              <c:delete val="1"/>
              <c:extLst>
                <c:ext xmlns:c15="http://schemas.microsoft.com/office/drawing/2012/chart" uri="{CE6537A1-D6FC-4f65-9D91-7224C49458BB}"/>
              </c:extLst>
            </c:dLbl>
            <c:dLbl>
              <c:idx val="33"/>
              <c:delete val="1"/>
              <c:extLst>
                <c:ext xmlns:c15="http://schemas.microsoft.com/office/drawing/2012/chart" uri="{CE6537A1-D6FC-4f65-9D91-7224C49458BB}"/>
              </c:extLst>
            </c:dLbl>
            <c:dLbl>
              <c:idx val="34"/>
              <c:delete val="1"/>
              <c:extLst>
                <c:ext xmlns:c15="http://schemas.microsoft.com/office/drawing/2012/chart" uri="{CE6537A1-D6FC-4f65-9D91-7224C49458BB}"/>
              </c:extLst>
            </c:dLbl>
            <c:dLbl>
              <c:idx val="35"/>
              <c:delete val="1"/>
              <c:extLst>
                <c:ext xmlns:c15="http://schemas.microsoft.com/office/drawing/2012/chart" uri="{CE6537A1-D6FC-4f65-9D91-7224C49458BB}"/>
              </c:extLst>
            </c:dLbl>
            <c:dLbl>
              <c:idx val="36"/>
              <c:delete val="1"/>
              <c:extLst>
                <c:ext xmlns:c15="http://schemas.microsoft.com/office/drawing/2012/chart" uri="{CE6537A1-D6FC-4f65-9D91-7224C49458BB}"/>
              </c:extLst>
            </c:dLbl>
            <c:dLbl>
              <c:idx val="37"/>
              <c:delete val="1"/>
              <c:extLst>
                <c:ext xmlns:c15="http://schemas.microsoft.com/office/drawing/2012/chart" uri="{CE6537A1-D6FC-4f65-9D91-7224C49458BB}"/>
              </c:extLst>
            </c:dLbl>
            <c:dLbl>
              <c:idx val="38"/>
              <c:delete val="1"/>
              <c:extLst>
                <c:ext xmlns:c15="http://schemas.microsoft.com/office/drawing/2012/chart" uri="{CE6537A1-D6FC-4f65-9D91-7224C49458BB}"/>
              </c:extLst>
            </c:dLbl>
            <c:dLbl>
              <c:idx val="39"/>
              <c:delete val="1"/>
              <c:extLst>
                <c:ext xmlns:c15="http://schemas.microsoft.com/office/drawing/2012/chart" uri="{CE6537A1-D6FC-4f65-9D91-7224C49458BB}"/>
              </c:extLst>
            </c:dLbl>
            <c:dLbl>
              <c:idx val="40"/>
              <c:delete val="1"/>
              <c:extLst>
                <c:ext xmlns:c15="http://schemas.microsoft.com/office/drawing/2012/chart" uri="{CE6537A1-D6FC-4f65-9D91-7224C49458BB}"/>
              </c:extLst>
            </c:dLbl>
            <c:dLbl>
              <c:idx val="41"/>
              <c:delete val="1"/>
              <c:extLst>
                <c:ext xmlns:c15="http://schemas.microsoft.com/office/drawing/2012/chart" uri="{CE6537A1-D6FC-4f65-9D91-7224C49458BB}"/>
              </c:extLst>
            </c:dLbl>
            <c:dLbl>
              <c:idx val="42"/>
              <c:delete val="1"/>
              <c:extLst>
                <c:ext xmlns:c15="http://schemas.microsoft.com/office/drawing/2012/chart" uri="{CE6537A1-D6FC-4f65-9D91-7224C49458BB}"/>
              </c:extLst>
            </c:dLbl>
            <c:dLbl>
              <c:idx val="43"/>
              <c:delete val="1"/>
              <c:extLst>
                <c:ext xmlns:c15="http://schemas.microsoft.com/office/drawing/2012/chart" uri="{CE6537A1-D6FC-4f65-9D91-7224C49458BB}"/>
              </c:extLst>
            </c:dLbl>
            <c:dLbl>
              <c:idx val="44"/>
              <c:delete val="1"/>
              <c:extLst>
                <c:ext xmlns:c15="http://schemas.microsoft.com/office/drawing/2012/chart" uri="{CE6537A1-D6FC-4f65-9D91-7224C49458BB}"/>
              </c:extLst>
            </c:dLbl>
            <c:dLbl>
              <c:idx val="45"/>
              <c:delete val="1"/>
              <c:extLst>
                <c:ext xmlns:c15="http://schemas.microsoft.com/office/drawing/2012/chart" uri="{CE6537A1-D6FC-4f65-9D91-7224C49458BB}"/>
              </c:extLst>
            </c:dLbl>
            <c:dLbl>
              <c:idx val="46"/>
              <c:delete val="1"/>
              <c:extLst>
                <c:ext xmlns:c15="http://schemas.microsoft.com/office/drawing/2012/chart" uri="{CE6537A1-D6FC-4f65-9D91-7224C49458BB}"/>
              </c:extLst>
            </c:dLbl>
            <c:dLbl>
              <c:idx val="47"/>
              <c:delete val="1"/>
              <c:extLst>
                <c:ext xmlns:c15="http://schemas.microsoft.com/office/drawing/2012/chart" uri="{CE6537A1-D6FC-4f65-9D91-7224C49458BB}"/>
              </c:extLst>
            </c:dLbl>
            <c:dLbl>
              <c:idx val="48"/>
              <c:delete val="1"/>
              <c:extLst>
                <c:ext xmlns:c15="http://schemas.microsoft.com/office/drawing/2012/chart" uri="{CE6537A1-D6FC-4f65-9D91-7224C49458BB}"/>
              </c:extLst>
            </c:dLbl>
            <c:dLbl>
              <c:idx val="49"/>
              <c:delete val="1"/>
              <c:extLst>
                <c:ext xmlns:c15="http://schemas.microsoft.com/office/drawing/2012/chart" uri="{CE6537A1-D6FC-4f65-9D91-7224C49458BB}"/>
              </c:extLst>
            </c:dLbl>
            <c:dLbl>
              <c:idx val="50"/>
              <c:delete val="1"/>
              <c:extLst>
                <c:ext xmlns:c15="http://schemas.microsoft.com/office/drawing/2012/chart" uri="{CE6537A1-D6FC-4f65-9D91-7224C49458BB}"/>
              </c:extLst>
            </c:dLbl>
            <c:dLbl>
              <c:idx val="51"/>
              <c:delete val="1"/>
              <c:extLst>
                <c:ext xmlns:c15="http://schemas.microsoft.com/office/drawing/2012/chart" uri="{CE6537A1-D6FC-4f65-9D91-7224C49458BB}"/>
              </c:extLst>
            </c:dLbl>
            <c:dLbl>
              <c:idx val="52"/>
              <c:delete val="1"/>
              <c:extLst>
                <c:ext xmlns:c15="http://schemas.microsoft.com/office/drawing/2012/chart" uri="{CE6537A1-D6FC-4f65-9D91-7224C49458BB}"/>
              </c:extLst>
            </c:dLbl>
            <c:dLbl>
              <c:idx val="53"/>
              <c:delete val="1"/>
              <c:extLst>
                <c:ext xmlns:c15="http://schemas.microsoft.com/office/drawing/2012/chart" uri="{CE6537A1-D6FC-4f65-9D91-7224C49458BB}"/>
              </c:extLst>
            </c:dLbl>
            <c:dLbl>
              <c:idx val="54"/>
              <c:delete val="1"/>
              <c:extLst>
                <c:ext xmlns:c15="http://schemas.microsoft.com/office/drawing/2012/chart" uri="{CE6537A1-D6FC-4f65-9D91-7224C49458BB}"/>
              </c:extLst>
            </c:dLbl>
            <c:dLbl>
              <c:idx val="55"/>
              <c:delete val="1"/>
              <c:extLst>
                <c:ext xmlns:c15="http://schemas.microsoft.com/office/drawing/2012/chart" uri="{CE6537A1-D6FC-4f65-9D91-7224C49458BB}"/>
              </c:extLst>
            </c:dLbl>
            <c:dLbl>
              <c:idx val="56"/>
              <c:delete val="1"/>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Sheet2!$A$2:$A$59</c:f>
              <c:strCache>
                <c:ptCount val="58"/>
                <c:pt idx="0">
                  <c:v>30.01-25.02</c:v>
                </c:pt>
                <c:pt idx="1">
                  <c:v>26.02</c:v>
                </c:pt>
                <c:pt idx="2">
                  <c:v>27.02</c:v>
                </c:pt>
                <c:pt idx="3">
                  <c:v>28.02</c:v>
                </c:pt>
                <c:pt idx="4">
                  <c:v>29.02</c:v>
                </c:pt>
                <c:pt idx="5">
                  <c:v>1.03</c:v>
                </c:pt>
                <c:pt idx="6">
                  <c:v>2.03</c:v>
                </c:pt>
                <c:pt idx="7">
                  <c:v>3.03</c:v>
                </c:pt>
                <c:pt idx="8">
                  <c:v>4.03</c:v>
                </c:pt>
                <c:pt idx="9">
                  <c:v>5.03</c:v>
                </c:pt>
                <c:pt idx="10">
                  <c:v>6.03</c:v>
                </c:pt>
                <c:pt idx="11">
                  <c:v>7.03</c:v>
                </c:pt>
                <c:pt idx="12">
                  <c:v>8.03</c:v>
                </c:pt>
                <c:pt idx="13">
                  <c:v>9.03</c:v>
                </c:pt>
                <c:pt idx="14">
                  <c:v>10.03</c:v>
                </c:pt>
                <c:pt idx="15">
                  <c:v>11.03</c:v>
                </c:pt>
                <c:pt idx="16">
                  <c:v>12.03</c:v>
                </c:pt>
                <c:pt idx="17">
                  <c:v>13.03</c:v>
                </c:pt>
                <c:pt idx="18">
                  <c:v>14.03</c:v>
                </c:pt>
                <c:pt idx="19">
                  <c:v>15.03</c:v>
                </c:pt>
                <c:pt idx="20">
                  <c:v>16.03</c:v>
                </c:pt>
                <c:pt idx="21">
                  <c:v>17.03</c:v>
                </c:pt>
                <c:pt idx="22">
                  <c:v>18.03</c:v>
                </c:pt>
                <c:pt idx="23">
                  <c:v>19.03</c:v>
                </c:pt>
                <c:pt idx="24">
                  <c:v>20.03</c:v>
                </c:pt>
                <c:pt idx="25">
                  <c:v>21.03</c:v>
                </c:pt>
                <c:pt idx="26">
                  <c:v>22.03</c:v>
                </c:pt>
                <c:pt idx="27">
                  <c:v>23.03</c:v>
                </c:pt>
                <c:pt idx="28">
                  <c:v>24.03</c:v>
                </c:pt>
                <c:pt idx="29">
                  <c:v>25.03</c:v>
                </c:pt>
                <c:pt idx="30">
                  <c:v>26.03</c:v>
                </c:pt>
                <c:pt idx="31">
                  <c:v>27.03</c:v>
                </c:pt>
                <c:pt idx="32">
                  <c:v>28.03</c:v>
                </c:pt>
                <c:pt idx="33">
                  <c:v>29.03</c:v>
                </c:pt>
                <c:pt idx="34">
                  <c:v>30.03</c:v>
                </c:pt>
                <c:pt idx="35">
                  <c:v>31.03</c:v>
                </c:pt>
                <c:pt idx="36">
                  <c:v>1.04</c:v>
                </c:pt>
                <c:pt idx="37">
                  <c:v>2.04</c:v>
                </c:pt>
                <c:pt idx="38">
                  <c:v>3.04</c:v>
                </c:pt>
                <c:pt idx="39">
                  <c:v>4.04</c:v>
                </c:pt>
                <c:pt idx="40">
                  <c:v>5.04</c:v>
                </c:pt>
                <c:pt idx="41">
                  <c:v>6.04</c:v>
                </c:pt>
                <c:pt idx="42">
                  <c:v>7.04</c:v>
                </c:pt>
                <c:pt idx="43">
                  <c:v>8.04</c:v>
                </c:pt>
                <c:pt idx="44">
                  <c:v>9.04</c:v>
                </c:pt>
                <c:pt idx="45">
                  <c:v>10.04</c:v>
                </c:pt>
                <c:pt idx="46">
                  <c:v>11.04</c:v>
                </c:pt>
                <c:pt idx="47">
                  <c:v>12.04</c:v>
                </c:pt>
                <c:pt idx="48">
                  <c:v>13.04</c:v>
                </c:pt>
                <c:pt idx="49">
                  <c:v>14.04</c:v>
                </c:pt>
                <c:pt idx="50">
                  <c:v>15.04</c:v>
                </c:pt>
                <c:pt idx="51">
                  <c:v>16.04</c:v>
                </c:pt>
                <c:pt idx="52">
                  <c:v>17.04</c:v>
                </c:pt>
                <c:pt idx="53">
                  <c:v>18.04</c:v>
                </c:pt>
                <c:pt idx="54">
                  <c:v>19.04</c:v>
                </c:pt>
                <c:pt idx="55">
                  <c:v>20.04</c:v>
                </c:pt>
                <c:pt idx="56">
                  <c:v>21.04</c:v>
                </c:pt>
                <c:pt idx="57">
                  <c:v>22.04</c:v>
                </c:pt>
              </c:strCache>
            </c:strRef>
          </c:cat>
          <c:val>
            <c:numRef>
              <c:f>Sheet2!$B$2:$B$59</c:f>
              <c:numCache>
                <c:formatCode>General</c:formatCode>
                <c:ptCount val="58"/>
                <c:pt idx="0">
                  <c:v>30</c:v>
                </c:pt>
                <c:pt idx="1">
                  <c:v>47</c:v>
                </c:pt>
                <c:pt idx="2">
                  <c:v>60</c:v>
                </c:pt>
                <c:pt idx="3">
                  <c:v>95</c:v>
                </c:pt>
                <c:pt idx="4">
                  <c:v>132</c:v>
                </c:pt>
                <c:pt idx="5">
                  <c:v>167</c:v>
                </c:pt>
                <c:pt idx="6">
                  <c:v>193</c:v>
                </c:pt>
                <c:pt idx="7">
                  <c:v>220</c:v>
                </c:pt>
                <c:pt idx="8">
                  <c:v>249</c:v>
                </c:pt>
                <c:pt idx="9">
                  <c:v>275</c:v>
                </c:pt>
                <c:pt idx="10">
                  <c:v>314</c:v>
                </c:pt>
                <c:pt idx="11">
                  <c:v>365</c:v>
                </c:pt>
                <c:pt idx="12">
                  <c:v>398</c:v>
                </c:pt>
                <c:pt idx="13">
                  <c:v>442</c:v>
                </c:pt>
                <c:pt idx="14">
                  <c:v>486</c:v>
                </c:pt>
                <c:pt idx="15">
                  <c:v>549</c:v>
                </c:pt>
                <c:pt idx="16">
                  <c:v>607</c:v>
                </c:pt>
                <c:pt idx="17">
                  <c:v>678</c:v>
                </c:pt>
                <c:pt idx="18">
                  <c:v>729</c:v>
                </c:pt>
                <c:pt idx="19">
                  <c:v>761</c:v>
                </c:pt>
                <c:pt idx="20">
                  <c:v>821</c:v>
                </c:pt>
                <c:pt idx="21">
                  <c:v>904</c:v>
                </c:pt>
                <c:pt idx="22">
                  <c:v>977</c:v>
                </c:pt>
                <c:pt idx="23">
                  <c:v>1060</c:v>
                </c:pt>
                <c:pt idx="24">
                  <c:v>1147</c:v>
                </c:pt>
                <c:pt idx="25">
                  <c:v>1208</c:v>
                </c:pt>
                <c:pt idx="26">
                  <c:v>1252</c:v>
                </c:pt>
                <c:pt idx="27">
                  <c:v>1373</c:v>
                </c:pt>
                <c:pt idx="28">
                  <c:v>1500</c:v>
                </c:pt>
                <c:pt idx="29">
                  <c:v>1617</c:v>
                </c:pt>
                <c:pt idx="30">
                  <c:v>1713</c:v>
                </c:pt>
                <c:pt idx="31">
                  <c:v>1810</c:v>
                </c:pt>
                <c:pt idx="32">
                  <c:v>1883</c:v>
                </c:pt>
                <c:pt idx="33">
                  <c:v>1989</c:v>
                </c:pt>
                <c:pt idx="34">
                  <c:v>2107</c:v>
                </c:pt>
                <c:pt idx="35">
                  <c:v>2240</c:v>
                </c:pt>
                <c:pt idx="36">
                  <c:v>2378</c:v>
                </c:pt>
                <c:pt idx="37">
                  <c:v>2567</c:v>
                </c:pt>
                <c:pt idx="38">
                  <c:v>2752</c:v>
                </c:pt>
                <c:pt idx="39">
                  <c:v>2897</c:v>
                </c:pt>
                <c:pt idx="40">
                  <c:v>3054</c:v>
                </c:pt>
                <c:pt idx="41">
                  <c:v>3257</c:v>
                </c:pt>
                <c:pt idx="42">
                  <c:v>3495</c:v>
                </c:pt>
                <c:pt idx="43">
                  <c:v>3750</c:v>
                </c:pt>
                <c:pt idx="44">
                  <c:v>4034</c:v>
                </c:pt>
                <c:pt idx="45">
                  <c:v>4256</c:v>
                </c:pt>
                <c:pt idx="46">
                  <c:v>4551</c:v>
                </c:pt>
                <c:pt idx="47">
                  <c:v>4804</c:v>
                </c:pt>
                <c:pt idx="48">
                  <c:v>5050</c:v>
                </c:pt>
                <c:pt idx="49">
                  <c:v>5409</c:v>
                </c:pt>
                <c:pt idx="50">
                  <c:v>5786</c:v>
                </c:pt>
                <c:pt idx="51">
                  <c:v>6159</c:v>
                </c:pt>
                <c:pt idx="52">
                  <c:v>6562</c:v>
                </c:pt>
                <c:pt idx="53">
                  <c:v>6894</c:v>
                </c:pt>
                <c:pt idx="54">
                  <c:v>7159</c:v>
                </c:pt>
                <c:pt idx="55">
                  <c:v>7680</c:v>
                </c:pt>
                <c:pt idx="56">
                  <c:v>8375</c:v>
                </c:pt>
                <c:pt idx="57">
                  <c:v>8999</c:v>
                </c:pt>
              </c:numCache>
            </c:numRef>
          </c:val>
          <c:smooth val="0"/>
        </c:ser>
        <c:dLbls>
          <c:showLegendKey val="0"/>
          <c:showVal val="0"/>
          <c:showCatName val="0"/>
          <c:showSerName val="0"/>
          <c:showPercent val="0"/>
          <c:showBubbleSize val="0"/>
        </c:dLbls>
        <c:marker val="1"/>
        <c:smooth val="0"/>
        <c:axId val="789477152"/>
        <c:axId val="789482048"/>
      </c:lineChart>
      <c:catAx>
        <c:axId val="789477152"/>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crossAx val="789482048"/>
        <c:crosses val="autoZero"/>
        <c:auto val="0"/>
        <c:lblAlgn val="ctr"/>
        <c:lblOffset val="100"/>
        <c:noMultiLvlLbl val="0"/>
      </c:catAx>
      <c:valAx>
        <c:axId val="789482048"/>
        <c:scaling>
          <c:orientation val="minMax"/>
          <c:max val="9000"/>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crossAx val="789477152"/>
        <c:crosses val="autoZero"/>
        <c:crossBetween val="between"/>
        <c:majorUnit val="1000"/>
      </c:valAx>
      <c:valAx>
        <c:axId val="789485312"/>
        <c:scaling>
          <c:orientation val="minMax"/>
          <c:max val="900"/>
          <c:min val="0"/>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crossAx val="789471168"/>
        <c:crosses val="max"/>
        <c:crossBetween val="between"/>
        <c:majorUnit val="100"/>
      </c:valAx>
      <c:catAx>
        <c:axId val="789471168"/>
        <c:scaling>
          <c:orientation val="minMax"/>
        </c:scaling>
        <c:delete val="1"/>
        <c:axPos val="b"/>
        <c:numFmt formatCode="General" sourceLinked="1"/>
        <c:majorTickMark val="out"/>
        <c:minorTickMark val="none"/>
        <c:tickLblPos val="nextTo"/>
        <c:crossAx val="789485312"/>
        <c:crosses val="autoZero"/>
        <c:auto val="0"/>
        <c:lblAlgn val="ctr"/>
        <c:lblOffset val="100"/>
        <c:noMultiLvlLbl val="1"/>
      </c:catAx>
      <c:spPr>
        <a:noFill/>
        <a:ln>
          <a:noFill/>
        </a:ln>
        <a:effectLst/>
      </c:spPr>
    </c:plotArea>
    <c:legend>
      <c:legendPos val="b"/>
      <c:legendEntry>
        <c:idx val="0"/>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legendEntry>
      <c:legendEntry>
        <c:idx val="1"/>
        <c:txPr>
          <a:bodyPr rot="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n-US"/>
          </a:p>
        </c:txPr>
      </c:legendEntry>
      <c:layout>
        <c:manualLayout>
          <c:xMode val="edge"/>
          <c:yMode val="edge"/>
          <c:x val="0.14121862696850393"/>
          <c:y val="3.9904178644336104E-2"/>
          <c:w val="0.49108698326771655"/>
          <c:h val="8.132836864184706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ka-GE" b="1"/>
              <a:t>კლინიკების დატვირთვა 23</a:t>
            </a:r>
            <a:r>
              <a:rPr lang="ka-GE" b="1" baseline="0"/>
              <a:t> </a:t>
            </a:r>
            <a:r>
              <a:rPr lang="ka-GE" b="1"/>
              <a:t>აპრილის</a:t>
            </a:r>
            <a:r>
              <a:rPr lang="ka-GE" b="1" baseline="0"/>
              <a:t> </a:t>
            </a:r>
            <a:r>
              <a:rPr lang="ka-GE" b="1"/>
              <a:t>მდგომარეობით</a:t>
            </a:r>
            <a:endParaRPr lang="en-US" b="1"/>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28691729491260404"/>
          <c:y val="8.923696002088137E-2"/>
          <c:w val="0.69486993912994921"/>
          <c:h val="0.80381335471630322"/>
        </c:manualLayout>
      </c:layout>
      <c:barChart>
        <c:barDir val="bar"/>
        <c:grouping val="clustered"/>
        <c:varyColors val="0"/>
        <c:ser>
          <c:idx val="0"/>
          <c:order val="0"/>
          <c:tx>
            <c:strRef>
              <c:f>Sheet2!$E$65</c:f>
              <c:strCache>
                <c:ptCount val="1"/>
                <c:pt idx="0">
                  <c:v>შემოვიდა მიმდინარე დღეს</c:v>
                </c:pt>
              </c:strCache>
            </c:strRef>
          </c:tx>
          <c:spPr>
            <a:solidFill>
              <a:schemeClr val="bg1">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Sheet2!$D$66:$D$76</c:f>
              <c:strCache>
                <c:ptCount val="11"/>
                <c:pt idx="0">
                  <c:v>ზუგდიდის საავადმყოფო</c:v>
                </c:pt>
                <c:pt idx="1">
                  <c:v>სენაკის საავადმყოფო</c:v>
                </c:pt>
                <c:pt idx="2">
                  <c:v>ფოთის საავადმყოფო</c:v>
                </c:pt>
                <c:pt idx="3">
                  <c:v>თბილისის ინფექციური </c:v>
                </c:pt>
                <c:pt idx="4">
                  <c:v>იმერეთი</c:v>
                </c:pt>
                <c:pt idx="5">
                  <c:v>აჭარა</c:v>
                </c:pt>
                <c:pt idx="6">
                  <c:v> ბოჭორიშვილის კლინიკა</c:v>
                </c:pt>
                <c:pt idx="7">
                  <c:v>გორის სამხედრო ჰოსპიტალი</c:v>
                </c:pt>
                <c:pt idx="8">
                  <c:v>რესპუბლიკური საავადმყოფო</c:v>
                </c:pt>
                <c:pt idx="9">
                  <c:v>პირველი საუნივერსიტეტო კლინიკა</c:v>
                </c:pt>
                <c:pt idx="10">
                  <c:v>საერთო რაოდენობა</c:v>
                </c:pt>
              </c:strCache>
            </c:strRef>
          </c:cat>
          <c:val>
            <c:numRef>
              <c:f>Sheet2!$E$66:$E$76</c:f>
              <c:numCache>
                <c:formatCode>General</c:formatCode>
                <c:ptCount val="11"/>
                <c:pt idx="0">
                  <c:v>5</c:v>
                </c:pt>
                <c:pt idx="1">
                  <c:v>7</c:v>
                </c:pt>
                <c:pt idx="2">
                  <c:v>2</c:v>
                </c:pt>
                <c:pt idx="3">
                  <c:v>0</c:v>
                </c:pt>
                <c:pt idx="4">
                  <c:v>41</c:v>
                </c:pt>
                <c:pt idx="5">
                  <c:v>10</c:v>
                </c:pt>
                <c:pt idx="6">
                  <c:v>12</c:v>
                </c:pt>
                <c:pt idx="7">
                  <c:v>13</c:v>
                </c:pt>
                <c:pt idx="8">
                  <c:v>18</c:v>
                </c:pt>
                <c:pt idx="9">
                  <c:v>2</c:v>
                </c:pt>
                <c:pt idx="10">
                  <c:v>96</c:v>
                </c:pt>
              </c:numCache>
            </c:numRef>
          </c:val>
        </c:ser>
        <c:ser>
          <c:idx val="1"/>
          <c:order val="1"/>
          <c:tx>
            <c:strRef>
              <c:f>Sheet2!$F$65</c:f>
              <c:strCache>
                <c:ptCount val="1"/>
                <c:pt idx="0">
                  <c:v>იმყოფება კლინიკაში</c:v>
                </c:pt>
              </c:strCache>
            </c:strRef>
          </c:tx>
          <c:spPr>
            <a:solidFill>
              <a:schemeClr val="tx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Sheet2!$D$66:$D$76</c:f>
              <c:strCache>
                <c:ptCount val="11"/>
                <c:pt idx="0">
                  <c:v>ზუგდიდის საავადმყოფო</c:v>
                </c:pt>
                <c:pt idx="1">
                  <c:v>სენაკის საავადმყოფო</c:v>
                </c:pt>
                <c:pt idx="2">
                  <c:v>ფოთის საავადმყოფო</c:v>
                </c:pt>
                <c:pt idx="3">
                  <c:v>თბილისის ინფექციური </c:v>
                </c:pt>
                <c:pt idx="4">
                  <c:v>იმერეთი</c:v>
                </c:pt>
                <c:pt idx="5">
                  <c:v>აჭარა</c:v>
                </c:pt>
                <c:pt idx="6">
                  <c:v> ბოჭორიშვილის კლინიკა</c:v>
                </c:pt>
                <c:pt idx="7">
                  <c:v>გორის სამხედრო ჰოსპიტალი</c:v>
                </c:pt>
                <c:pt idx="8">
                  <c:v>რესპუბლიკური საავადმყოფო</c:v>
                </c:pt>
                <c:pt idx="9">
                  <c:v>პირველი საუნივერსიტეტო კლინიკა</c:v>
                </c:pt>
                <c:pt idx="10">
                  <c:v>საერთო რაოდენობა</c:v>
                </c:pt>
              </c:strCache>
            </c:strRef>
          </c:cat>
          <c:val>
            <c:numRef>
              <c:f>Sheet2!$F$66:$F$76</c:f>
              <c:numCache>
                <c:formatCode>General</c:formatCode>
                <c:ptCount val="11"/>
                <c:pt idx="0">
                  <c:v>3</c:v>
                </c:pt>
                <c:pt idx="1">
                  <c:v>7</c:v>
                </c:pt>
                <c:pt idx="2">
                  <c:v>13</c:v>
                </c:pt>
                <c:pt idx="3">
                  <c:v>46</c:v>
                </c:pt>
                <c:pt idx="4">
                  <c:v>68</c:v>
                </c:pt>
                <c:pt idx="5">
                  <c:v>48</c:v>
                </c:pt>
                <c:pt idx="6">
                  <c:v>33</c:v>
                </c:pt>
                <c:pt idx="7">
                  <c:v>74</c:v>
                </c:pt>
                <c:pt idx="8">
                  <c:v>62</c:v>
                </c:pt>
                <c:pt idx="9">
                  <c:v>106</c:v>
                </c:pt>
                <c:pt idx="10">
                  <c:v>437</c:v>
                </c:pt>
              </c:numCache>
            </c:numRef>
          </c:val>
        </c:ser>
        <c:dLbls>
          <c:showLegendKey val="0"/>
          <c:showVal val="0"/>
          <c:showCatName val="0"/>
          <c:showSerName val="0"/>
          <c:showPercent val="0"/>
          <c:showBubbleSize val="0"/>
        </c:dLbls>
        <c:gapWidth val="182"/>
        <c:axId val="789475520"/>
        <c:axId val="790163600"/>
      </c:barChart>
      <c:catAx>
        <c:axId val="78947552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endParaRPr lang="en-US"/>
          </a:p>
        </c:txPr>
        <c:crossAx val="790163600"/>
        <c:crosses val="autoZero"/>
        <c:auto val="1"/>
        <c:lblAlgn val="ctr"/>
        <c:lblOffset val="100"/>
        <c:noMultiLvlLbl val="0"/>
      </c:catAx>
      <c:valAx>
        <c:axId val="79016360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894755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r>
              <a:rPr lang="ka-GE" sz="1200" b="1"/>
              <a:t>კარანტინში მყოფ პირთა საერთო რაოდენობა</a:t>
            </a:r>
            <a:endParaRPr lang="en-US" sz="1200" b="1"/>
          </a:p>
        </c:rich>
      </c:tx>
      <c:overlay val="0"/>
      <c:spPr>
        <a:noFill/>
        <a:ln>
          <a:noFill/>
        </a:ln>
        <a:effectLst/>
      </c:spPr>
    </c:title>
    <c:autoTitleDeleted val="0"/>
    <c:plotArea>
      <c:layout>
        <c:manualLayout>
          <c:layoutTarget val="inner"/>
          <c:xMode val="edge"/>
          <c:yMode val="edge"/>
          <c:x val="7.8919824800381858E-2"/>
          <c:y val="0.11453007344055034"/>
          <c:w val="0.90157663182322112"/>
          <c:h val="0.4909447489163023"/>
        </c:manualLayout>
      </c:layout>
      <c:lineChart>
        <c:grouping val="standard"/>
        <c:varyColors val="0"/>
        <c:ser>
          <c:idx val="0"/>
          <c:order val="0"/>
          <c:spPr>
            <a:ln w="28575" cap="rnd">
              <a:solidFill>
                <a:schemeClr val="accent1"/>
              </a:solidFill>
              <a:round/>
            </a:ln>
            <a:effectLst/>
          </c:spPr>
          <c:marker>
            <c:symbol val="none"/>
          </c:marker>
          <c:dLbls>
            <c:dLbl>
              <c:idx val="0"/>
              <c:layout>
                <c:manualLayout>
                  <c:x val="-2.3253585596505595E-2"/>
                  <c:y val="6.3754682641697813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
              <c:layout>
                <c:manualLayout>
                  <c:x val="-2.9633170122295882E-2"/>
                  <c:y val="5.9594518279172504E-2"/>
                </c:manualLayout>
              </c:layout>
              <c:dLblPos val="r"/>
              <c:showLegendKey val="0"/>
              <c:showVal val="1"/>
              <c:showCatName val="0"/>
              <c:showSerName val="0"/>
              <c:showPercent val="0"/>
              <c:showBubbleSize val="0"/>
              <c:extLst>
                <c:ext xmlns:c15="http://schemas.microsoft.com/office/drawing/2012/chart" uri="{CE6537A1-D6FC-4f65-9D91-7224C49458BB}"/>
              </c:extLst>
            </c:dLbl>
            <c:dLbl>
              <c:idx val="2"/>
              <c:layout>
                <c:manualLayout>
                  <c:x val="-3.7671498138695227E-2"/>
                  <c:y val="5.5717933494405396E-2"/>
                </c:manualLayout>
              </c:layout>
              <c:dLblPos val="r"/>
              <c:showLegendKey val="0"/>
              <c:showVal val="1"/>
              <c:showCatName val="0"/>
              <c:showSerName val="0"/>
              <c:showPercent val="0"/>
              <c:showBubbleSize val="0"/>
              <c:extLst>
                <c:ext xmlns:c15="http://schemas.microsoft.com/office/drawing/2012/chart" uri="{CE6537A1-D6FC-4f65-9D91-7224C49458BB}"/>
              </c:extLst>
            </c:dLbl>
            <c:dLbl>
              <c:idx val="3"/>
              <c:layout>
                <c:manualLayout>
                  <c:x val="-4.1068659341619781E-2"/>
                  <c:y val="5.9027492662467394E-2"/>
                </c:manualLayout>
              </c:layout>
              <c:dLblPos val="r"/>
              <c:showLegendKey val="0"/>
              <c:showVal val="1"/>
              <c:showCatName val="0"/>
              <c:showSerName val="0"/>
              <c:showPercent val="0"/>
              <c:showBubbleSize val="0"/>
              <c:extLst>
                <c:ext xmlns:c15="http://schemas.microsoft.com/office/drawing/2012/chart" uri="{CE6537A1-D6FC-4f65-9D91-7224C49458BB}"/>
              </c:extLst>
            </c:dLbl>
            <c:dLbl>
              <c:idx val="4"/>
              <c:layout>
                <c:manualLayout>
                  <c:x val="-4.0861238887686759E-2"/>
                  <c:y val="5.9594518279172504E-2"/>
                </c:manualLayout>
              </c:layout>
              <c:dLblPos val="r"/>
              <c:showLegendKey val="0"/>
              <c:showVal val="1"/>
              <c:showCatName val="0"/>
              <c:showSerName val="0"/>
              <c:showPercent val="0"/>
              <c:showBubbleSize val="0"/>
              <c:extLst>
                <c:ext xmlns:c15="http://schemas.microsoft.com/office/drawing/2012/chart" uri="{CE6537A1-D6FC-4f65-9D91-7224C49458BB}"/>
              </c:extLst>
            </c:dLbl>
            <c:dLbl>
              <c:idx val="5"/>
              <c:layout>
                <c:manualLayout>
                  <c:x val="-4.2456135019134388E-2"/>
                  <c:y val="5.543435391664734E-2"/>
                </c:manualLayout>
              </c:layout>
              <c:dLblPos val="r"/>
              <c:showLegendKey val="0"/>
              <c:showVal val="1"/>
              <c:showCatName val="0"/>
              <c:showSerName val="0"/>
              <c:showPercent val="0"/>
              <c:showBubbleSize val="0"/>
              <c:extLst>
                <c:ext xmlns:c15="http://schemas.microsoft.com/office/drawing/2012/chart" uri="{CE6537A1-D6FC-4f65-9D91-7224C49458BB}"/>
              </c:extLst>
            </c:dLbl>
            <c:dLbl>
              <c:idx val="6"/>
              <c:layout>
                <c:manualLayout>
                  <c:x val="-3.5518884801210515E-2"/>
                  <c:y val="5.9027492662467394E-2"/>
                </c:manualLayout>
              </c:layout>
              <c:dLblPos val="r"/>
              <c:showLegendKey val="0"/>
              <c:showVal val="1"/>
              <c:showCatName val="0"/>
              <c:showSerName val="0"/>
              <c:showPercent val="0"/>
              <c:showBubbleSize val="0"/>
              <c:extLst>
                <c:ext xmlns:c15="http://schemas.microsoft.com/office/drawing/2012/chart" uri="{CE6537A1-D6FC-4f65-9D91-7224C49458BB}"/>
              </c:extLst>
            </c:dLbl>
            <c:dLbl>
              <c:idx val="7"/>
              <c:layout>
                <c:manualLayout>
                  <c:x val="-3.0526818903100172E-2"/>
                  <c:y val="5.9594653789036209E-2"/>
                </c:manualLayout>
              </c:layout>
              <c:dLblPos val="r"/>
              <c:showLegendKey val="0"/>
              <c:showVal val="1"/>
              <c:showCatName val="0"/>
              <c:showSerName val="0"/>
              <c:showPercent val="0"/>
              <c:showBubbleSize val="0"/>
              <c:extLst>
                <c:ext xmlns:c15="http://schemas.microsoft.com/office/drawing/2012/chart" uri="{CE6537A1-D6FC-4f65-9D91-7224C49458BB}"/>
              </c:extLst>
            </c:dLbl>
            <c:dLbl>
              <c:idx val="8"/>
              <c:layout>
                <c:manualLayout>
                  <c:x val="-2.9139375267997848E-2"/>
                  <c:y val="5.5150772367836651E-2"/>
                </c:manualLayout>
              </c:layout>
              <c:dLblPos val="r"/>
              <c:showLegendKey val="0"/>
              <c:showVal val="1"/>
              <c:showCatName val="0"/>
              <c:showSerName val="0"/>
              <c:showPercent val="0"/>
              <c:showBubbleSize val="0"/>
              <c:extLst>
                <c:ext xmlns:c15="http://schemas.microsoft.com/office/drawing/2012/chart" uri="{CE6537A1-D6FC-4f65-9D91-7224C49458BB}"/>
              </c:extLst>
            </c:dLbl>
            <c:dLbl>
              <c:idx val="9"/>
              <c:layout>
                <c:manualLayout>
                  <c:x val="-2.8166744505532124E-2"/>
                  <c:y val="7.1224814672928433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0"/>
              <c:layout>
                <c:manualLayout>
                  <c:x val="-3.3509167233388329E-2"/>
                  <c:y val="6.2620937647380207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1"/>
              <c:layout>
                <c:manualLayout>
                  <c:x val="-3.6076593443509566E-2"/>
                  <c:y val="6.7064513815013285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2"/>
              <c:layout>
                <c:manualLayout>
                  <c:x val="-3.1291879357952267E-2"/>
                  <c:y val="7.0657653546359625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3"/>
              <c:layout>
                <c:manualLayout>
                  <c:x val="-2.8869970858221287E-2"/>
                  <c:y val="6.6205225025297923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4"/>
              <c:layout>
                <c:manualLayout>
                  <c:x val="-2.8869970858221287E-2"/>
                  <c:y val="6.6205225025297895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5"/>
              <c:layout>
                <c:manualLayout>
                  <c:x val="-2.8869970858221287E-2"/>
                  <c:y val="6.6205225025297895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6"/>
              <c:layout>
                <c:manualLayout>
                  <c:x val="-2.8869970858221183E-2"/>
                  <c:y val="7.3958665614559368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7"/>
              <c:layout>
                <c:manualLayout>
                  <c:x val="-2.8869970858221388E-2"/>
                  <c:y val="6.6205225025297854E-2"/>
                </c:manualLayout>
              </c:layout>
              <c:tx>
                <c:rich>
                  <a:bodyPr/>
                  <a:lstStyle/>
                  <a:p>
                    <a:fld id="{A1EC313C-E7D6-4833-B1EE-E9C402714278}" type="VALUE">
                      <a:rPr lang="en-US"/>
                      <a:pPr/>
                      <a:t>[VALUE]</a:t>
                    </a:fld>
                    <a:endParaRPr lang="en-US"/>
                  </a:p>
                </c:rich>
              </c:tx>
              <c:dLblPos val="r"/>
              <c:showLegendKey val="0"/>
              <c:showVal val="1"/>
              <c:showCatName val="0"/>
              <c:showSerName val="0"/>
              <c:showPercent val="0"/>
              <c:showBubbleSize val="0"/>
              <c:extLst>
                <c:ext xmlns:c15="http://schemas.microsoft.com/office/drawing/2012/chart" uri="{CE6537A1-D6FC-4f65-9D91-7224C49458BB}">
                  <c15:dlblFieldTable/>
                  <c15:showDataLabelsRange val="0"/>
                </c:ext>
              </c:extLst>
            </c:dLbl>
            <c:dLbl>
              <c:idx val="18"/>
              <c:layout>
                <c:manualLayout>
                  <c:x val="-2.4765104153864424E-2"/>
                  <c:y val="5.8451784436036401E-2"/>
                </c:manualLayout>
              </c:layout>
              <c:dLblPos val="r"/>
              <c:showLegendKey val="0"/>
              <c:showVal val="1"/>
              <c:showCatName val="0"/>
              <c:showSerName val="0"/>
              <c:showPercent val="0"/>
              <c:showBubbleSize val="0"/>
              <c:extLst>
                <c:ext xmlns:c15="http://schemas.microsoft.com/office/drawing/2012/chart" uri="{CE6537A1-D6FC-4f65-9D91-7224C49458BB}"/>
              </c:extLst>
            </c:dLbl>
            <c:dLbl>
              <c:idx val="23"/>
              <c:layout>
                <c:manualLayout>
                  <c:x val="-2.6570969549916661E-2"/>
                  <c:y val="5.9594518279172538E-2"/>
                </c:manualLayout>
              </c:layout>
              <c:dLblPos val="r"/>
              <c:showLegendKey val="0"/>
              <c:showVal val="1"/>
              <c:showCatName val="0"/>
              <c:showSerName val="0"/>
              <c:showPercent val="0"/>
              <c:showBubbleSize val="0"/>
              <c:extLst>
                <c:ext xmlns:c15="http://schemas.microsoft.com/office/drawing/2012/chart" uri="{CE6537A1-D6FC-4f65-9D91-7224C49458BB}"/>
              </c:extLst>
            </c:dLbl>
            <c:dLbl>
              <c:idx val="24"/>
              <c:layout>
                <c:manualLayout>
                  <c:x val="-1.8596488892678804E-2"/>
                  <c:y val="3.0473367741495866E-2"/>
                </c:manualLayout>
              </c:layout>
              <c:dLblPos val="r"/>
              <c:showLegendKey val="0"/>
              <c:showVal val="1"/>
              <c:showCatName val="0"/>
              <c:showSerName val="0"/>
              <c:showPercent val="0"/>
              <c:showBubbleSize val="0"/>
              <c:extLst>
                <c:ext xmlns:c15="http://schemas.microsoft.com/office/drawing/2012/chart" uri="{CE6537A1-D6FC-4f65-9D91-7224C49458BB}"/>
              </c:extLst>
            </c:dLbl>
            <c:dLbl>
              <c:idx val="25"/>
              <c:layout>
                <c:manualLayout>
                  <c:x val="-1.540669662978366E-2"/>
                  <c:y val="5.12741895541221E-2"/>
                </c:manualLayout>
              </c:layout>
              <c:dLblPos val="r"/>
              <c:showLegendKey val="0"/>
              <c:showVal val="1"/>
              <c:showCatName val="0"/>
              <c:showSerName val="0"/>
              <c:showPercent val="0"/>
              <c:showBubbleSize val="0"/>
              <c:extLst>
                <c:ext xmlns:c15="http://schemas.microsoft.com/office/drawing/2012/chart" uri="{CE6537A1-D6FC-4f65-9D91-7224C49458BB}"/>
              </c:extLst>
            </c:dLbl>
            <c:dLbl>
              <c:idx val="26"/>
              <c:layout>
                <c:manualLayout>
                  <c:x val="-8.5647178082483538E-4"/>
                  <c:y val="1.3522172038192275E-3"/>
                </c:manualLayout>
              </c:layout>
              <c:dLblPos val="r"/>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27432"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en-US"/>
              </a:p>
            </c:txPr>
            <c:dLblPos val="b"/>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15:leaderLines>
                  <c:spPr>
                    <a:ln w="9525" cap="flat" cmpd="sng" algn="ctr">
                      <a:solidFill>
                        <a:schemeClr val="tx1">
                          <a:lumMod val="35000"/>
                          <a:lumOff val="65000"/>
                        </a:schemeClr>
                      </a:solidFill>
                      <a:round/>
                    </a:ln>
                    <a:effectLst/>
                  </c:spPr>
                </c15:leaderLines>
              </c:ext>
            </c:extLst>
          </c:dLbls>
          <c:cat>
            <c:strRef>
              <c:f>Sheet2!$D$37:$D$55</c:f>
              <c:strCache>
                <c:ptCount val="19"/>
                <c:pt idx="0">
                  <c:v>28 თებერვალი</c:v>
                </c:pt>
                <c:pt idx="1">
                  <c:v>2 მარტი</c:v>
                </c:pt>
                <c:pt idx="2">
                  <c:v>5 მარტი</c:v>
                </c:pt>
                <c:pt idx="3">
                  <c:v>8 მარტი</c:v>
                </c:pt>
                <c:pt idx="4">
                  <c:v>11 მარტი</c:v>
                </c:pt>
                <c:pt idx="5">
                  <c:v>14 მარტი</c:v>
                </c:pt>
                <c:pt idx="6">
                  <c:v>17 მარტი</c:v>
                </c:pt>
                <c:pt idx="7">
                  <c:v>20 მარტი</c:v>
                </c:pt>
                <c:pt idx="8">
                  <c:v>23 მარტი</c:v>
                </c:pt>
                <c:pt idx="9">
                  <c:v>26 მარტი</c:v>
                </c:pt>
                <c:pt idx="10">
                  <c:v>29 მარტი</c:v>
                </c:pt>
                <c:pt idx="11">
                  <c:v>1 აპრილი</c:v>
                </c:pt>
                <c:pt idx="12">
                  <c:v>4 აპრილი</c:v>
                </c:pt>
                <c:pt idx="13">
                  <c:v>7 აპრილი</c:v>
                </c:pt>
                <c:pt idx="14">
                  <c:v>10 აპრილი</c:v>
                </c:pt>
                <c:pt idx="15">
                  <c:v>13 აპრილი</c:v>
                </c:pt>
                <c:pt idx="16">
                  <c:v>16 აპრილი</c:v>
                </c:pt>
                <c:pt idx="17">
                  <c:v>19 აპრილი</c:v>
                </c:pt>
                <c:pt idx="18">
                  <c:v>22 აპრილი</c:v>
                </c:pt>
              </c:strCache>
            </c:strRef>
          </c:cat>
          <c:val>
            <c:numRef>
              <c:f>Sheet2!$E$37:$E$55</c:f>
              <c:numCache>
                <c:formatCode>General</c:formatCode>
                <c:ptCount val="19"/>
                <c:pt idx="0">
                  <c:v>91</c:v>
                </c:pt>
                <c:pt idx="1">
                  <c:v>128</c:v>
                </c:pt>
                <c:pt idx="2">
                  <c:v>174</c:v>
                </c:pt>
                <c:pt idx="3">
                  <c:v>127</c:v>
                </c:pt>
                <c:pt idx="4">
                  <c:v>313</c:v>
                </c:pt>
                <c:pt idx="5">
                  <c:v>439</c:v>
                </c:pt>
                <c:pt idx="6">
                  <c:v>986</c:v>
                </c:pt>
                <c:pt idx="7">
                  <c:v>1966</c:v>
                </c:pt>
                <c:pt idx="8">
                  <c:v>3222</c:v>
                </c:pt>
                <c:pt idx="9">
                  <c:v>4427</c:v>
                </c:pt>
                <c:pt idx="10">
                  <c:v>4876</c:v>
                </c:pt>
                <c:pt idx="11">
                  <c:v>5444</c:v>
                </c:pt>
                <c:pt idx="12">
                  <c:v>5067</c:v>
                </c:pt>
                <c:pt idx="13">
                  <c:v>4674</c:v>
                </c:pt>
                <c:pt idx="14">
                  <c:v>4672</c:v>
                </c:pt>
                <c:pt idx="15">
                  <c:v>4834</c:v>
                </c:pt>
                <c:pt idx="16">
                  <c:v>5079</c:v>
                </c:pt>
                <c:pt idx="17">
                  <c:v>5094</c:v>
                </c:pt>
                <c:pt idx="18">
                  <c:v>5148</c:v>
                </c:pt>
              </c:numCache>
            </c:numRef>
          </c:val>
          <c:smooth val="0"/>
        </c:ser>
        <c:dLbls>
          <c:showLegendKey val="0"/>
          <c:showVal val="0"/>
          <c:showCatName val="0"/>
          <c:showSerName val="0"/>
          <c:showPercent val="0"/>
          <c:showBubbleSize val="0"/>
        </c:dLbls>
        <c:smooth val="0"/>
        <c:axId val="789782272"/>
        <c:axId val="789779552"/>
      </c:lineChart>
      <c:catAx>
        <c:axId val="789782272"/>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ln>
                  <a:noFill/>
                </a:ln>
                <a:solidFill>
                  <a:schemeClr val="tx1">
                    <a:lumMod val="65000"/>
                    <a:lumOff val="35000"/>
                  </a:schemeClr>
                </a:solidFill>
                <a:latin typeface="+mn-lt"/>
                <a:ea typeface="+mn-ea"/>
                <a:cs typeface="+mn-cs"/>
              </a:defRPr>
            </a:pPr>
            <a:endParaRPr lang="en-US"/>
          </a:p>
        </c:txPr>
        <c:crossAx val="789779552"/>
        <c:crosses val="autoZero"/>
        <c:auto val="1"/>
        <c:lblAlgn val="ctr"/>
        <c:lblOffset val="555"/>
        <c:noMultiLvlLbl val="0"/>
      </c:catAx>
      <c:valAx>
        <c:axId val="789779552"/>
        <c:scaling>
          <c:orientation val="minMax"/>
          <c:max val="6000"/>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crossAx val="789782272"/>
        <c:crosses val="autoZero"/>
        <c:crossBetween val="between"/>
        <c:majorUnit val="500"/>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C83344-1E94-41A0-9AB2-8CBD4DB34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872</Words>
  <Characters>4976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Maia Kereselidze</dc:creator>
  <cp:keywords/>
  <dc:description/>
  <cp:lastModifiedBy>Amiran Gamkrelidze</cp:lastModifiedBy>
  <cp:revision>7</cp:revision>
  <cp:lastPrinted>2020-03-13T13:34:00Z</cp:lastPrinted>
  <dcterms:created xsi:type="dcterms:W3CDTF">2020-04-23T05:26:00Z</dcterms:created>
  <dcterms:modified xsi:type="dcterms:W3CDTF">2020-04-23T05:48:00Z</dcterms:modified>
</cp:coreProperties>
</file>